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614"/>
        <w:tblW w:w="4800" w:type="pct"/>
        <w:tblCellSpacing w:w="7" w:type="dxa"/>
        <w:tblCellMar>
          <w:top w:w="30" w:type="dxa"/>
          <w:left w:w="30" w:type="dxa"/>
          <w:bottom w:w="30" w:type="dxa"/>
          <w:right w:w="30" w:type="dxa"/>
        </w:tblCellMar>
        <w:tblLook w:val="0000" w:firstRow="0" w:lastRow="0" w:firstColumn="0" w:lastColumn="0" w:noHBand="0" w:noVBand="0"/>
      </w:tblPr>
      <w:tblGrid>
        <w:gridCol w:w="9441"/>
      </w:tblGrid>
      <w:tr w:rsidR="00B76FE1" w:rsidRPr="00A82412" w:rsidTr="00B76FE1">
        <w:trPr>
          <w:tblCellSpacing w:w="7" w:type="dxa"/>
        </w:trPr>
        <w:tc>
          <w:tcPr>
            <w:tcW w:w="0" w:type="auto"/>
            <w:vAlign w:val="center"/>
          </w:tcPr>
          <w:p w:rsidR="00B76FE1" w:rsidRPr="00A82412" w:rsidRDefault="00B76FE1" w:rsidP="00B76FE1">
            <w:pPr>
              <w:jc w:val="both"/>
              <w:rPr>
                <w:rFonts w:ascii="Calibri" w:hAnsi="Calibri" w:cs="Calibri"/>
                <w:b/>
                <w:color w:val="000000"/>
              </w:rPr>
            </w:pPr>
          </w:p>
          <w:p w:rsidR="007A64AA" w:rsidRPr="00A82412" w:rsidRDefault="00274921" w:rsidP="00274921">
            <w:pPr>
              <w:pStyle w:val="Encabezado"/>
              <w:jc w:val="center"/>
              <w:rPr>
                <w:sz w:val="24"/>
                <w:szCs w:val="24"/>
              </w:rPr>
            </w:pPr>
            <w:bookmarkStart w:id="0" w:name="_GoBack"/>
            <w:r w:rsidRPr="00274921">
              <w:rPr>
                <w:noProof/>
                <w:sz w:val="24"/>
                <w:szCs w:val="24"/>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2pt;height:31.35pt;visibility:visible;mso-wrap-style:square">
                  <v:imagedata r:id="rId7" o:title=""/>
                </v:shape>
              </w:pict>
            </w:r>
            <w:bookmarkEnd w:id="0"/>
          </w:p>
          <w:p w:rsidR="007A64AA" w:rsidRPr="00A82412" w:rsidRDefault="007A64AA" w:rsidP="007A64AA">
            <w:pPr>
              <w:pStyle w:val="Encabezado"/>
              <w:jc w:val="center"/>
              <w:rPr>
                <w:sz w:val="24"/>
                <w:szCs w:val="24"/>
              </w:rPr>
            </w:pPr>
          </w:p>
          <w:p w:rsidR="007A64AA" w:rsidRPr="00A82412" w:rsidRDefault="00274921" w:rsidP="00274921">
            <w:pPr>
              <w:pStyle w:val="Encabezado"/>
              <w:rPr>
                <w:color w:val="808080"/>
                <w:sz w:val="24"/>
                <w:szCs w:val="24"/>
              </w:rPr>
            </w:pPr>
            <w:r>
              <w:rPr>
                <w:color w:val="808080"/>
                <w:sz w:val="24"/>
                <w:szCs w:val="24"/>
              </w:rPr>
              <w:t xml:space="preserve">                                                          Liceo Carlos Condell de la Haza</w:t>
            </w:r>
          </w:p>
          <w:p w:rsidR="007A64AA" w:rsidRPr="00A82412" w:rsidRDefault="007A64AA" w:rsidP="007A64AA">
            <w:pPr>
              <w:pStyle w:val="Encabezado"/>
              <w:jc w:val="center"/>
              <w:rPr>
                <w:color w:val="808080"/>
                <w:sz w:val="24"/>
                <w:szCs w:val="24"/>
              </w:rPr>
            </w:pPr>
            <w:r w:rsidRPr="00A82412">
              <w:rPr>
                <w:color w:val="808080"/>
                <w:sz w:val="24"/>
                <w:szCs w:val="24"/>
              </w:rPr>
              <w:t>Asignatura: Artes visuales</w:t>
            </w:r>
          </w:p>
          <w:p w:rsidR="007A64AA" w:rsidRPr="00A82412" w:rsidRDefault="007A64AA" w:rsidP="007A64AA">
            <w:pPr>
              <w:pStyle w:val="Encabezado"/>
              <w:jc w:val="center"/>
              <w:rPr>
                <w:color w:val="808080"/>
                <w:sz w:val="24"/>
                <w:szCs w:val="24"/>
              </w:rPr>
            </w:pPr>
            <w:r w:rsidRPr="00A82412">
              <w:rPr>
                <w:color w:val="808080"/>
                <w:sz w:val="24"/>
                <w:szCs w:val="24"/>
              </w:rPr>
              <w:t>Profesora: Lorena Regollo Mora</w:t>
            </w:r>
          </w:p>
          <w:p w:rsidR="007A64AA" w:rsidRPr="00A82412" w:rsidRDefault="007A64AA" w:rsidP="007A64AA">
            <w:pPr>
              <w:pStyle w:val="Encabezado"/>
              <w:jc w:val="center"/>
              <w:rPr>
                <w:color w:val="808080"/>
                <w:sz w:val="24"/>
                <w:szCs w:val="24"/>
              </w:rPr>
            </w:pPr>
            <w:r w:rsidRPr="00A82412">
              <w:rPr>
                <w:color w:val="808080"/>
                <w:sz w:val="24"/>
                <w:szCs w:val="24"/>
              </w:rPr>
              <w:t>Nivel: medio</w:t>
            </w:r>
          </w:p>
          <w:p w:rsidR="007A64AA" w:rsidRPr="00A82412" w:rsidRDefault="007A64AA" w:rsidP="007A64AA">
            <w:pPr>
              <w:ind w:left="1416" w:firstLine="708"/>
              <w:rPr>
                <w:rFonts w:ascii="Calibri" w:hAnsi="Calibri" w:cs="Calibri"/>
                <w:b/>
                <w:lang w:val="es-CL"/>
              </w:rPr>
            </w:pPr>
            <w:r w:rsidRPr="00A82412">
              <w:rPr>
                <w:rFonts w:ascii="Calibri" w:hAnsi="Calibri" w:cs="Calibri"/>
                <w:b/>
                <w:lang w:val="es-CL"/>
              </w:rPr>
              <w:t xml:space="preserve">Guía de Aprendizaje N° 1: Elementos visuales </w:t>
            </w:r>
          </w:p>
          <w:p w:rsidR="007A64AA" w:rsidRPr="00A82412" w:rsidRDefault="007A64AA" w:rsidP="007A64AA">
            <w:pPr>
              <w:rPr>
                <w:rFonts w:ascii="Calibri" w:hAnsi="Calibri" w:cs="Calibri"/>
                <w:lang w:val="es-CL"/>
              </w:rPr>
            </w:pPr>
            <w:r w:rsidRPr="00A82412">
              <w:rPr>
                <w:rFonts w:ascii="Calibri" w:hAnsi="Calibri" w:cs="Calibri"/>
                <w:b/>
                <w:lang w:val="es-CL"/>
              </w:rPr>
              <w:t>Nombre:</w:t>
            </w:r>
            <w:r w:rsidRPr="00A82412">
              <w:rPr>
                <w:rFonts w:ascii="Calibri" w:hAnsi="Calibri" w:cs="Calibri"/>
                <w:lang w:val="es-CL"/>
              </w:rPr>
              <w:t xml:space="preserve"> _________________________________________</w:t>
            </w:r>
            <w:r w:rsidRPr="00A82412">
              <w:rPr>
                <w:rFonts w:ascii="Calibri" w:hAnsi="Calibri" w:cs="Calibri"/>
                <w:b/>
                <w:lang w:val="es-CL"/>
              </w:rPr>
              <w:t>Fecha:</w:t>
            </w:r>
            <w:r w:rsidRPr="00A82412">
              <w:rPr>
                <w:rFonts w:ascii="Calibri" w:hAnsi="Calibri" w:cs="Calibri"/>
                <w:lang w:val="es-CL"/>
              </w:rPr>
              <w:t>_________________________</w:t>
            </w:r>
          </w:p>
          <w:tbl>
            <w:tblPr>
              <w:tblW w:w="0" w:type="auto"/>
              <w:tblLook w:val="04A0" w:firstRow="1" w:lastRow="0" w:firstColumn="1" w:lastColumn="0" w:noHBand="0" w:noVBand="1"/>
            </w:tblPr>
            <w:tblGrid>
              <w:gridCol w:w="1409"/>
              <w:gridCol w:w="283"/>
              <w:gridCol w:w="7661"/>
            </w:tblGrid>
            <w:tr w:rsidR="007A64AA" w:rsidRPr="00A82412" w:rsidTr="007A64AA">
              <w:tc>
                <w:tcPr>
                  <w:tcW w:w="1388"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Objetivo de la clase</w:t>
                  </w:r>
                </w:p>
              </w:tc>
              <w:tc>
                <w:tcPr>
                  <w:tcW w:w="280"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w:t>
                  </w:r>
                </w:p>
              </w:tc>
              <w:tc>
                <w:tcPr>
                  <w:tcW w:w="7954" w:type="dxa"/>
                  <w:shd w:val="clear" w:color="auto" w:fill="auto"/>
                </w:tcPr>
                <w:p w:rsidR="007A64AA" w:rsidRPr="00A82412" w:rsidRDefault="007A64AA" w:rsidP="007A64AA">
                  <w:pPr>
                    <w:framePr w:hSpace="141" w:wrap="around" w:vAnchor="text" w:hAnchor="margin" w:y="-614"/>
                    <w:rPr>
                      <w:rFonts w:ascii="Calibri" w:eastAsia="Calibri" w:hAnsi="Calibri" w:cs="Calibri"/>
                      <w:lang w:val="es-CL"/>
                    </w:rPr>
                  </w:pPr>
                  <w:r w:rsidRPr="00A82412">
                    <w:rPr>
                      <w:rFonts w:ascii="Calibri" w:eastAsia="Calibri" w:hAnsi="Calibri" w:cs="Calibri"/>
                      <w:lang w:val="es-CL"/>
                    </w:rPr>
                    <w:t xml:space="preserve">Analizar elementos de las visuales </w:t>
                  </w:r>
                </w:p>
              </w:tc>
            </w:tr>
            <w:tr w:rsidR="007A64AA" w:rsidRPr="00A82412" w:rsidTr="007A64AA">
              <w:tc>
                <w:tcPr>
                  <w:tcW w:w="1388"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Objetivo de Aprendizaje</w:t>
                  </w:r>
                </w:p>
              </w:tc>
              <w:tc>
                <w:tcPr>
                  <w:tcW w:w="280"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w:t>
                  </w:r>
                </w:p>
              </w:tc>
              <w:tc>
                <w:tcPr>
                  <w:tcW w:w="7954" w:type="dxa"/>
                  <w:shd w:val="clear" w:color="auto" w:fill="auto"/>
                </w:tcPr>
                <w:p w:rsidR="007A64AA" w:rsidRPr="00A82412" w:rsidRDefault="007A64AA" w:rsidP="007A64AA">
                  <w:pPr>
                    <w:pStyle w:val="Default"/>
                    <w:framePr w:hSpace="141" w:wrap="around" w:vAnchor="text" w:hAnchor="margin" w:y="-614"/>
                    <w:jc w:val="both"/>
                    <w:rPr>
                      <w:rFonts w:ascii="Calibri" w:eastAsia="Calibri" w:hAnsi="Calibri" w:cs="Calibri"/>
                      <w:lang w:val="es-ES" w:eastAsia="en-US"/>
                    </w:rPr>
                  </w:pPr>
                  <w:r w:rsidRPr="00A82412">
                    <w:rPr>
                      <w:rFonts w:ascii="Calibri" w:eastAsia="Calibri" w:hAnsi="Calibri" w:cs="Calibri"/>
                      <w:b/>
                      <w:bCs/>
                      <w:lang w:val="es-ES" w:eastAsia="en-US"/>
                    </w:rPr>
                    <w:t>Recordar elementos visuales básicos para la creación de una obra visual.</w:t>
                  </w:r>
                </w:p>
                <w:p w:rsidR="007A64AA" w:rsidRPr="00A82412" w:rsidRDefault="007A64AA" w:rsidP="007A64AA">
                  <w:pPr>
                    <w:framePr w:hSpace="141" w:wrap="around" w:vAnchor="text" w:hAnchor="margin" w:y="-614"/>
                    <w:rPr>
                      <w:rFonts w:ascii="Calibri" w:eastAsia="Calibri" w:hAnsi="Calibri" w:cs="Calibri"/>
                      <w:lang w:val="es-CL"/>
                    </w:rPr>
                  </w:pPr>
                </w:p>
              </w:tc>
            </w:tr>
            <w:tr w:rsidR="007A64AA" w:rsidRPr="00A82412" w:rsidTr="007A64AA">
              <w:tc>
                <w:tcPr>
                  <w:tcW w:w="1388"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 xml:space="preserve">Habilidad </w:t>
                  </w:r>
                </w:p>
              </w:tc>
              <w:tc>
                <w:tcPr>
                  <w:tcW w:w="280"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w:t>
                  </w:r>
                </w:p>
              </w:tc>
              <w:tc>
                <w:tcPr>
                  <w:tcW w:w="7954"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Cs/>
                      <w:color w:val="1A1A1A"/>
                      <w:lang w:val="es-CL" w:eastAsia="es-CL"/>
                    </w:rPr>
                    <w:t>Búsqueda y análisis de información</w:t>
                  </w:r>
                </w:p>
              </w:tc>
            </w:tr>
            <w:tr w:rsidR="007A64AA" w:rsidRPr="00A82412" w:rsidTr="007A64AA">
              <w:trPr>
                <w:trHeight w:val="214"/>
              </w:trPr>
              <w:tc>
                <w:tcPr>
                  <w:tcW w:w="1388"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Actitud</w:t>
                  </w:r>
                </w:p>
              </w:tc>
              <w:tc>
                <w:tcPr>
                  <w:tcW w:w="280" w:type="dxa"/>
                  <w:shd w:val="clear" w:color="auto" w:fill="auto"/>
                </w:tcPr>
                <w:p w:rsidR="007A64AA" w:rsidRPr="00A82412" w:rsidRDefault="007A64AA" w:rsidP="007A64AA">
                  <w:pPr>
                    <w:framePr w:hSpace="141" w:wrap="around" w:vAnchor="text" w:hAnchor="margin" w:y="-614"/>
                    <w:rPr>
                      <w:rFonts w:ascii="Calibri" w:eastAsia="Calibri" w:hAnsi="Calibri" w:cs="Calibri"/>
                      <w:b/>
                      <w:lang w:val="es-CL"/>
                    </w:rPr>
                  </w:pPr>
                  <w:r w:rsidRPr="00A82412">
                    <w:rPr>
                      <w:rFonts w:ascii="Calibri" w:eastAsia="Calibri" w:hAnsi="Calibri" w:cs="Calibri"/>
                      <w:b/>
                      <w:lang w:val="es-CL"/>
                    </w:rPr>
                    <w:t>:</w:t>
                  </w:r>
                </w:p>
              </w:tc>
              <w:tc>
                <w:tcPr>
                  <w:tcW w:w="7954" w:type="dxa"/>
                  <w:shd w:val="clear" w:color="auto" w:fill="auto"/>
                </w:tcPr>
                <w:p w:rsidR="007A64AA" w:rsidRPr="00A82412" w:rsidRDefault="007A64AA" w:rsidP="007A64AA">
                  <w:pPr>
                    <w:framePr w:hSpace="141" w:wrap="around" w:vAnchor="text" w:hAnchor="margin" w:y="-614"/>
                    <w:rPr>
                      <w:rFonts w:ascii="Calibri" w:eastAsia="Calibri" w:hAnsi="Calibri" w:cs="Calibri"/>
                      <w:lang w:val="es-CL"/>
                    </w:rPr>
                  </w:pPr>
                  <w:r w:rsidRPr="00A82412">
                    <w:rPr>
                      <w:rFonts w:ascii="Calibri" w:eastAsia="Calibri" w:hAnsi="Calibri" w:cs="Calibri"/>
                      <w:lang w:val="es-CL"/>
                    </w:rPr>
                    <w:t xml:space="preserve">Valorar al otro y al medioambiente </w:t>
                  </w:r>
                </w:p>
                <w:p w:rsidR="007A64AA" w:rsidRPr="00A82412" w:rsidRDefault="007A64AA" w:rsidP="007A64AA">
                  <w:pPr>
                    <w:framePr w:hSpace="141" w:wrap="around" w:vAnchor="text" w:hAnchor="margin" w:y="-614"/>
                    <w:rPr>
                      <w:rFonts w:ascii="Calibri" w:eastAsia="Calibri" w:hAnsi="Calibri" w:cs="Calibri"/>
                      <w:lang w:val="es-CL"/>
                    </w:rPr>
                  </w:pPr>
                </w:p>
              </w:tc>
            </w:tr>
          </w:tbl>
          <w:p w:rsidR="007A64AA" w:rsidRPr="00A82412" w:rsidRDefault="007A64AA" w:rsidP="00E351E4">
            <w:pPr>
              <w:pStyle w:val="Prrafodelista"/>
              <w:numPr>
                <w:ilvl w:val="0"/>
                <w:numId w:val="1"/>
              </w:numPr>
              <w:rPr>
                <w:rFonts w:cs="Calibri"/>
                <w:b/>
                <w:sz w:val="24"/>
                <w:szCs w:val="24"/>
              </w:rPr>
            </w:pPr>
            <w:r w:rsidRPr="00A82412">
              <w:rPr>
                <w:rFonts w:cs="Calibri"/>
                <w:b/>
                <w:sz w:val="24"/>
                <w:szCs w:val="24"/>
              </w:rPr>
              <w:t xml:space="preserve"> LEE Y ANALIZA DETALLADAMENTE LOS CONCEPTOS PRESENTES EN LA GUIA PARA COMPRENDER LOS CONTENIDOS A SEGUIR DURANTE EL AÑO. SERÁN EVALUADOS DE FORMA PROCESUA</w:t>
            </w:r>
            <w:r w:rsidR="00E351E4" w:rsidRPr="00A82412">
              <w:rPr>
                <w:rFonts w:cs="Calibri"/>
                <w:b/>
                <w:sz w:val="24"/>
                <w:szCs w:val="24"/>
              </w:rPr>
              <w:t>L</w:t>
            </w:r>
          </w:p>
          <w:p w:rsidR="00B76FE1" w:rsidRPr="00A82412" w:rsidRDefault="00B76FE1" w:rsidP="00B76FE1">
            <w:pPr>
              <w:jc w:val="both"/>
              <w:rPr>
                <w:rFonts w:ascii="Calibri" w:hAnsi="Calibri" w:cs="Calibri"/>
                <w:b/>
                <w:color w:val="000000"/>
              </w:rPr>
            </w:pPr>
            <w:r w:rsidRPr="00A82412">
              <w:rPr>
                <w:rFonts w:ascii="Calibri" w:hAnsi="Calibri" w:cs="Calibri"/>
                <w:b/>
                <w:color w:val="000000"/>
              </w:rPr>
              <w:t>GLOSARIO DE CONCEPTOS ELEMENTALES DE LAS ARTES VISUALES</w:t>
            </w:r>
          </w:p>
          <w:p w:rsidR="00B76FE1" w:rsidRPr="00A82412" w:rsidRDefault="00B76FE1" w:rsidP="00B76FE1">
            <w:pPr>
              <w:jc w:val="both"/>
              <w:rPr>
                <w:rFonts w:ascii="Calibri" w:hAnsi="Calibri" w:cs="Calibri"/>
                <w:color w:val="000000"/>
              </w:rPr>
            </w:pPr>
            <w:r w:rsidRPr="00A82412">
              <w:rPr>
                <w:rFonts w:ascii="Calibri" w:hAnsi="Calibri" w:cs="Calibri"/>
                <w:color w:val="000000"/>
              </w:rPr>
              <w:t>Para conocer, vivenciar y compartir el arte visual.</w:t>
            </w:r>
          </w:p>
        </w:tc>
      </w:tr>
      <w:tr w:rsidR="00B76FE1" w:rsidRPr="00A82412" w:rsidTr="00B76FE1">
        <w:trPr>
          <w:tblCellSpacing w:w="7" w:type="dxa"/>
        </w:trPr>
        <w:tc>
          <w:tcPr>
            <w:tcW w:w="0" w:type="auto"/>
            <w:vAlign w:val="center"/>
          </w:tcPr>
          <w:p w:rsidR="00B76FE1" w:rsidRPr="00A82412" w:rsidRDefault="00B76FE1" w:rsidP="00B76FE1">
            <w:pPr>
              <w:pStyle w:val="DireccinHTML"/>
              <w:jc w:val="both"/>
              <w:rPr>
                <w:rFonts w:ascii="Calibri" w:hAnsi="Calibri" w:cs="Calibri"/>
                <w:i w:val="0"/>
                <w:color w:val="000000"/>
              </w:rPr>
            </w:pPr>
            <w:r w:rsidRPr="00A82412">
              <w:rPr>
                <w:rFonts w:ascii="Calibri" w:hAnsi="Calibri" w:cs="Calibri"/>
                <w:i w:val="0"/>
                <w:color w:val="000000"/>
              </w:rPr>
              <w:t xml:space="preserve">  </w:t>
            </w:r>
            <w:r w:rsidRPr="00A82412">
              <w:rPr>
                <w:rStyle w:val="Textoennegrita"/>
                <w:rFonts w:ascii="Calibri" w:hAnsi="Calibri" w:cs="Calibri"/>
                <w:bCs w:val="0"/>
                <w:i w:val="0"/>
                <w:color w:val="000000"/>
                <w:u w:val="single"/>
              </w:rPr>
              <w:t>1.-ELEMENTOS PLASTICOS:</w:t>
            </w:r>
            <w:r w:rsidR="00E351E4" w:rsidRPr="00A82412">
              <w:rPr>
                <w:rStyle w:val="Textoennegrita"/>
                <w:rFonts w:ascii="Calibri" w:hAnsi="Calibri" w:cs="Calibri"/>
                <w:b w:val="0"/>
                <w:bCs w:val="0"/>
                <w:i w:val="0"/>
                <w:color w:val="000000"/>
              </w:rPr>
              <w:t xml:space="preserve"> </w:t>
            </w:r>
            <w:r w:rsidRPr="00A82412">
              <w:rPr>
                <w:rFonts w:ascii="Calibri" w:hAnsi="Calibri" w:cs="Calibri"/>
                <w:i w:val="0"/>
                <w:color w:val="000000"/>
              </w:rPr>
              <w:t>Son los fundamentos o principios de las Artes Visuales, entre otros se mencionan los siguientes conceptos de armonía, color, composición, espacio, forma, geometría, perspectiva, textura, volumen. Además de los términos técnicos de elaboración de cada una de las áreas artísticas visuales, como el dibujo, la pintura, el grabado, la escultura, etc.</w:t>
            </w:r>
          </w:p>
          <w:p w:rsidR="00B76FE1" w:rsidRPr="00A82412" w:rsidRDefault="00B76FE1" w:rsidP="00B76FE1">
            <w:pPr>
              <w:pStyle w:val="DireccinHTML"/>
              <w:jc w:val="both"/>
              <w:rPr>
                <w:rFonts w:ascii="Calibri" w:hAnsi="Calibri" w:cs="Calibri"/>
                <w:b/>
                <w:bCs/>
                <w:i w:val="0"/>
                <w:color w:val="000000"/>
                <w:u w:val="single"/>
              </w:rPr>
            </w:pPr>
            <w:r w:rsidRPr="00A82412">
              <w:rPr>
                <w:rStyle w:val="Textoennegrita"/>
                <w:rFonts w:ascii="Calibri" w:hAnsi="Calibri" w:cs="Calibri"/>
                <w:i w:val="0"/>
                <w:color w:val="000000"/>
              </w:rPr>
              <w:t>2.-</w:t>
            </w:r>
            <w:r w:rsidRPr="00A82412">
              <w:rPr>
                <w:rStyle w:val="Textoennegrita"/>
                <w:rFonts w:ascii="Calibri" w:hAnsi="Calibri" w:cs="Calibri"/>
                <w:i w:val="0"/>
                <w:color w:val="000000"/>
                <w:u w:val="single"/>
              </w:rPr>
              <w:t>ARMONÍA:</w:t>
            </w:r>
            <w:r w:rsidR="00E351E4" w:rsidRPr="00A82412">
              <w:rPr>
                <w:rStyle w:val="Textoennegrita"/>
                <w:rFonts w:ascii="Calibri" w:hAnsi="Calibri" w:cs="Calibri"/>
                <w:i w:val="0"/>
                <w:color w:val="000000"/>
                <w:u w:val="single"/>
              </w:rPr>
              <w:t xml:space="preserve"> </w:t>
            </w:r>
            <w:r w:rsidRPr="00A82412">
              <w:rPr>
                <w:rFonts w:ascii="Calibri" w:hAnsi="Calibri" w:cs="Calibri"/>
                <w:i w:val="0"/>
                <w:color w:val="000000"/>
              </w:rPr>
              <w:t>Principio estético relacionado con la unidad de una obra artística. En las artes, este principio implica simetría, equilibrio y proporción. La adecuada int</w:t>
            </w:r>
            <w:r w:rsidR="00E351E4" w:rsidRPr="00A82412">
              <w:rPr>
                <w:rFonts w:ascii="Calibri" w:hAnsi="Calibri" w:cs="Calibri"/>
                <w:i w:val="0"/>
                <w:color w:val="000000"/>
              </w:rPr>
              <w:t>errelación de esos fundamentos </w:t>
            </w:r>
            <w:r w:rsidRPr="00A82412">
              <w:rPr>
                <w:rFonts w:ascii="Calibri" w:hAnsi="Calibri" w:cs="Calibri"/>
                <w:i w:val="0"/>
                <w:color w:val="000000"/>
              </w:rPr>
              <w:t>procura un especial deleite en quien observa la obra, percibiéndola como un todo conjunto. Perfecta proporción y concordancia de las partes.</w:t>
            </w:r>
          </w:p>
          <w:p w:rsidR="00E351E4" w:rsidRPr="00A82412" w:rsidRDefault="00B76FE1" w:rsidP="00B76FE1">
            <w:pPr>
              <w:pStyle w:val="DireccinHTML"/>
              <w:jc w:val="both"/>
              <w:rPr>
                <w:rFonts w:ascii="Calibri" w:hAnsi="Calibri" w:cs="Calibri"/>
                <w:i w:val="0"/>
                <w:color w:val="000000"/>
              </w:rPr>
            </w:pPr>
            <w:r w:rsidRPr="00A82412">
              <w:rPr>
                <w:rStyle w:val="Textoennegrita"/>
                <w:rFonts w:ascii="Calibri" w:hAnsi="Calibri" w:cs="Calibri"/>
                <w:i w:val="0"/>
                <w:color w:val="000000"/>
                <w:u w:val="single"/>
              </w:rPr>
              <w:t>3.-CENTRO DE INTERÉS:</w:t>
            </w:r>
            <w:r w:rsidR="00E351E4" w:rsidRPr="00A82412">
              <w:rPr>
                <w:rStyle w:val="Textoennegrita"/>
                <w:rFonts w:ascii="Calibri" w:hAnsi="Calibri" w:cs="Calibri"/>
                <w:i w:val="0"/>
                <w:color w:val="000000"/>
                <w:u w:val="single"/>
              </w:rPr>
              <w:t xml:space="preserve"> </w:t>
            </w:r>
            <w:r w:rsidRPr="00A82412">
              <w:rPr>
                <w:rFonts w:ascii="Calibri" w:hAnsi="Calibri" w:cs="Calibri"/>
                <w:i w:val="0"/>
                <w:color w:val="000000"/>
              </w:rPr>
              <w:t>Punto o parte de la obra que concita mayor atención o atracción en el espectador. Este centro puede estar presente por color, forma, ausencia, posición, etc. (El artista entrega mayor dedicación  o rigor técnico a esta zona)   Es el área más destacada, a la que se debe diseñar y expresar con más dedicación en la obra.   </w:t>
            </w:r>
          </w:p>
          <w:p w:rsidR="00B76FE1" w:rsidRPr="00A82412" w:rsidRDefault="00E351E4" w:rsidP="00B76FE1">
            <w:pPr>
              <w:pStyle w:val="DireccinHTML"/>
              <w:jc w:val="both"/>
              <w:rPr>
                <w:rFonts w:ascii="Calibri" w:hAnsi="Calibri" w:cs="Calibri"/>
                <w:b/>
                <w:bCs/>
                <w:i w:val="0"/>
                <w:color w:val="000000"/>
                <w:u w:val="single"/>
              </w:rPr>
            </w:pPr>
            <w:r w:rsidRPr="00A82412">
              <w:rPr>
                <w:rFonts w:ascii="Calibri" w:hAnsi="Calibri" w:cs="Calibri"/>
                <w:i w:val="0"/>
                <w:color w:val="000000"/>
              </w:rPr>
              <w:t> </w:t>
            </w:r>
            <w:r w:rsidR="00B76FE1" w:rsidRPr="00A82412">
              <w:rPr>
                <w:rStyle w:val="Textoennegrita"/>
                <w:rFonts w:ascii="Calibri" w:hAnsi="Calibri" w:cs="Calibri"/>
                <w:i w:val="0"/>
                <w:color w:val="000000"/>
                <w:u w:val="single"/>
              </w:rPr>
              <w:t>4.-COLOR:</w:t>
            </w:r>
            <w:r w:rsidR="00B76FE1" w:rsidRPr="00A82412">
              <w:rPr>
                <w:rFonts w:ascii="Calibri" w:hAnsi="Calibri" w:cs="Calibri"/>
                <w:i w:val="0"/>
                <w:color w:val="000000"/>
              </w:rPr>
              <w:t xml:space="preserve"> </w:t>
            </w:r>
            <w:r w:rsidRPr="00A82412">
              <w:rPr>
                <w:rFonts w:ascii="Calibri" w:hAnsi="Calibri" w:cs="Calibri"/>
                <w:i w:val="0"/>
                <w:color w:val="000000"/>
              </w:rPr>
              <w:t xml:space="preserve"> </w:t>
            </w:r>
            <w:r w:rsidR="00B76FE1" w:rsidRPr="00A82412">
              <w:rPr>
                <w:rFonts w:ascii="Calibri" w:hAnsi="Calibri" w:cs="Calibri"/>
                <w:i w:val="0"/>
                <w:color w:val="000000"/>
              </w:rPr>
              <w:t>Impresión producida en la vista y en los centros cerebrales de la visión, por las radiaciónes  cromáticas de los cuerpos o sustancias reflejantes (Ejemplo: colores calidos y fríos)</w:t>
            </w:r>
          </w:p>
          <w:p w:rsidR="00B76FE1" w:rsidRPr="00A82412" w:rsidRDefault="00B76FE1" w:rsidP="00B76FE1">
            <w:pPr>
              <w:pStyle w:val="DireccinHTML"/>
              <w:jc w:val="both"/>
              <w:rPr>
                <w:rFonts w:ascii="Calibri" w:hAnsi="Calibri" w:cs="Calibri"/>
                <w:i w:val="0"/>
                <w:color w:val="000000"/>
              </w:rPr>
            </w:pPr>
            <w:r w:rsidRPr="00A82412">
              <w:rPr>
                <w:rStyle w:val="Textoennegrita"/>
                <w:rFonts w:ascii="Calibri" w:hAnsi="Calibri" w:cs="Calibri"/>
                <w:bCs w:val="0"/>
                <w:i w:val="0"/>
                <w:color w:val="000000"/>
                <w:u w:val="single"/>
              </w:rPr>
              <w:t>5.-COMPOSICIÓN:</w:t>
            </w:r>
            <w:r w:rsidRPr="00A82412">
              <w:rPr>
                <w:rFonts w:ascii="Calibri" w:hAnsi="Calibri" w:cs="Calibri"/>
                <w:i w:val="0"/>
                <w:color w:val="000000"/>
              </w:rPr>
              <w:t xml:space="preserve"> Técnica de agrupar las partes de una obra de arte, tendiente a lograr un resultado integrado y armónico. Los elementos fundamentales de la composición son el color, el movimiento, el orden, la simetría, la unidad, la variedad, etc. </w:t>
            </w:r>
          </w:p>
          <w:p w:rsidR="00B76FE1" w:rsidRPr="00A82412" w:rsidRDefault="00B76FE1" w:rsidP="00B76FE1">
            <w:pPr>
              <w:jc w:val="both"/>
              <w:rPr>
                <w:rFonts w:ascii="Calibri" w:hAnsi="Calibri" w:cs="Calibri"/>
                <w:b/>
                <w:iCs/>
                <w:color w:val="000000"/>
                <w:u w:val="single"/>
              </w:rPr>
            </w:pPr>
            <w:r w:rsidRPr="00A82412">
              <w:rPr>
                <w:rStyle w:val="Textoennegrita"/>
                <w:rFonts w:ascii="Calibri" w:hAnsi="Calibri" w:cs="Calibri"/>
                <w:bCs w:val="0"/>
                <w:iCs/>
                <w:color w:val="000000"/>
                <w:u w:val="single"/>
              </w:rPr>
              <w:t>6.-DIFUMINAR:</w:t>
            </w:r>
            <w:r w:rsidR="00E351E4" w:rsidRPr="00A82412">
              <w:rPr>
                <w:rStyle w:val="Textoennegrita"/>
                <w:rFonts w:ascii="Calibri" w:hAnsi="Calibri" w:cs="Calibri"/>
                <w:bCs w:val="0"/>
                <w:iCs/>
                <w:color w:val="000000"/>
                <w:u w:val="single"/>
              </w:rPr>
              <w:t xml:space="preserve"> </w:t>
            </w:r>
            <w:r w:rsidRPr="00A82412">
              <w:rPr>
                <w:rStyle w:val="Textoennegrita"/>
                <w:rFonts w:ascii="Calibri" w:hAnsi="Calibri" w:cs="Calibri"/>
                <w:bCs w:val="0"/>
                <w:iCs/>
                <w:color w:val="000000"/>
                <w:u w:val="single"/>
              </w:rPr>
              <w:t>(</w:t>
            </w:r>
            <w:r w:rsidRPr="00A82412">
              <w:rPr>
                <w:rFonts w:ascii="Calibri" w:hAnsi="Calibri" w:cs="Calibri"/>
                <w:iCs/>
                <w:color w:val="000000"/>
              </w:rPr>
              <w:t>Esfumado) desvanecer, disipar, extender un trazo del lápiz, o una pincelada. Esfumado de los contornos de las figuras, asemejándolas en tonalidad o profundidad al fondo.</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Fonts w:ascii="Calibri" w:hAnsi="Calibri" w:cs="Calibri"/>
                <w:iCs/>
                <w:color w:val="000000"/>
                <w:u w:val="single"/>
              </w:rPr>
              <w:t>7.-</w:t>
            </w:r>
            <w:r w:rsidRPr="00A82412">
              <w:rPr>
                <w:rStyle w:val="Textoennegrita"/>
                <w:rFonts w:ascii="Calibri" w:hAnsi="Calibri" w:cs="Calibri"/>
                <w:bCs w:val="0"/>
                <w:iCs/>
                <w:color w:val="000000"/>
                <w:u w:val="single"/>
              </w:rPr>
              <w:t>DEGRADACIÓN O DEGRADÉ:</w:t>
            </w:r>
            <w:r w:rsidRPr="00A82412">
              <w:rPr>
                <w:rFonts w:ascii="Calibri" w:hAnsi="Calibri" w:cs="Calibri"/>
                <w:iCs/>
                <w:color w:val="000000"/>
              </w:rPr>
              <w:t xml:space="preserve"> (de un color, de una forma) Procedimiento para degradar el tamaño y viveza de las figuras de un cuadro. Se aplica también en las leyes de la perspectiva.</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8.-ESPACIO:</w:t>
            </w:r>
            <w:r w:rsidRPr="00A82412">
              <w:rPr>
                <w:rFonts w:ascii="Calibri" w:hAnsi="Calibri" w:cs="Calibri"/>
                <w:iCs/>
                <w:color w:val="000000"/>
              </w:rPr>
              <w:t xml:space="preserve"> Extensión entre cuerpos, relación entre objetos, que sugiere profundidad, volumen en un plano o superficie bidimensional.</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lastRenderedPageBreak/>
              <w:t> </w:t>
            </w:r>
            <w:r w:rsidRPr="00A82412">
              <w:rPr>
                <w:rStyle w:val="Textoennegrita"/>
                <w:rFonts w:ascii="Calibri" w:hAnsi="Calibri" w:cs="Calibri"/>
                <w:bCs w:val="0"/>
                <w:iCs/>
                <w:color w:val="000000"/>
                <w:u w:val="single"/>
              </w:rPr>
              <w:t>9.-EQUILIBRIO:</w:t>
            </w:r>
            <w:r w:rsidR="00E351E4" w:rsidRPr="00A82412">
              <w:rPr>
                <w:rStyle w:val="Textoennegrita"/>
                <w:rFonts w:ascii="Calibri" w:hAnsi="Calibri" w:cs="Calibri"/>
                <w:bCs w:val="0"/>
                <w:iCs/>
                <w:color w:val="000000"/>
                <w:u w:val="single"/>
              </w:rPr>
              <w:t xml:space="preserve"> </w:t>
            </w:r>
            <w:r w:rsidRPr="00A82412">
              <w:rPr>
                <w:rFonts w:ascii="Calibri" w:hAnsi="Calibri" w:cs="Calibri"/>
                <w:iCs/>
                <w:color w:val="000000"/>
              </w:rPr>
              <w:t>Distribución proporcional de las partes en el espacio. Fuerzas opuestas que logran unidad. Semejanza en la distribución o fuerza de los elementos de un todo o en una obra de arte.</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10.-FIGURA Y FONDO:</w:t>
            </w:r>
            <w:r w:rsidRPr="00A82412">
              <w:rPr>
                <w:rFonts w:ascii="Calibri" w:hAnsi="Calibri" w:cs="Calibri"/>
                <w:iCs/>
                <w:color w:val="000000"/>
              </w:rPr>
              <w:t xml:space="preserve"> Subdivisión de un todo o campo y que se percibe en zonas más articuladas o formas más destacadas son las llamadas figuras y otras desorganizadas que conforman el fondo.(Ejemplo: en un paisaje, el árbol es la figura y la pradera es el fondo) </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11.-FORMA:</w:t>
            </w:r>
            <w:r w:rsidRPr="00A82412">
              <w:rPr>
                <w:rFonts w:ascii="Calibri" w:hAnsi="Calibri" w:cs="Calibri"/>
                <w:iCs/>
                <w:color w:val="000000"/>
              </w:rPr>
              <w:t xml:space="preserve"> Relación de las partes con el conjunto o total. Configuración, organización, estructura de los cuerpos percibidos por los sentidos. </w:t>
            </w:r>
          </w:p>
          <w:p w:rsidR="00B76FE1" w:rsidRPr="00A82412" w:rsidRDefault="00B76FE1" w:rsidP="00B76FE1">
            <w:pPr>
              <w:jc w:val="both"/>
              <w:rPr>
                <w:rFonts w:ascii="Calibri" w:hAnsi="Calibri" w:cs="Calibri"/>
                <w:iCs/>
                <w:color w:val="000000"/>
              </w:rPr>
            </w:pPr>
            <w:r w:rsidRPr="00A82412">
              <w:rPr>
                <w:rStyle w:val="Textoennegrita"/>
                <w:rFonts w:ascii="Calibri" w:hAnsi="Calibri" w:cs="Calibri"/>
                <w:bCs w:val="0"/>
                <w:iCs/>
                <w:color w:val="000000"/>
                <w:u w:val="single"/>
              </w:rPr>
              <w:t>12.-FORMATO:</w:t>
            </w:r>
            <w:r w:rsidRPr="00A82412">
              <w:rPr>
                <w:rFonts w:ascii="Calibri" w:hAnsi="Calibri" w:cs="Calibri"/>
                <w:iCs/>
                <w:color w:val="000000"/>
              </w:rPr>
              <w:t xml:space="preserve"> Dimensiones, forma, medidas de un soporte o tabloide donde se va a diseñar o pintar.</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13.-GAMA:</w:t>
            </w:r>
            <w:r w:rsidR="00E351E4" w:rsidRPr="00A82412">
              <w:rPr>
                <w:rStyle w:val="Textoennegrita"/>
                <w:rFonts w:ascii="Calibri" w:hAnsi="Calibri" w:cs="Calibri"/>
                <w:bCs w:val="0"/>
                <w:iCs/>
                <w:color w:val="000000"/>
                <w:u w:val="single"/>
              </w:rPr>
              <w:t xml:space="preserve"> </w:t>
            </w:r>
            <w:r w:rsidRPr="00A82412">
              <w:rPr>
                <w:rFonts w:ascii="Calibri" w:hAnsi="Calibri" w:cs="Calibri"/>
                <w:iCs/>
                <w:color w:val="000000"/>
              </w:rPr>
              <w:t>Escalas de colores. Valoración o distribución organizada de un color. (Ejemplo: Gama de colores cálidos.)</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14.- LUZ:</w:t>
            </w:r>
            <w:r w:rsidRPr="00A82412">
              <w:rPr>
                <w:rFonts w:ascii="Calibri" w:hAnsi="Calibri" w:cs="Calibri"/>
                <w:iCs/>
                <w:color w:val="000000"/>
              </w:rPr>
              <w:t xml:space="preserve"> Efecto percibido en la retina del ojo producido por un movimiento vibratorio que se desplaza en el espacio. </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15.-LÍNEA:</w:t>
            </w:r>
            <w:r w:rsidRPr="00A82412">
              <w:rPr>
                <w:rFonts w:ascii="Calibri" w:hAnsi="Calibri" w:cs="Calibri"/>
                <w:iCs/>
                <w:color w:val="000000"/>
              </w:rPr>
              <w:t xml:space="preserve"> Es un punto en movimiento. La línea es la consecuencia natural del punto, esta le da movimiento y sentido. La línea es el primer elemento plástico que genera expresión. Esta tiene un valor (valor lineal), es capaz de transmitir emociones.</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xml:space="preserve">  </w:t>
            </w:r>
            <w:r w:rsidRPr="00A82412">
              <w:rPr>
                <w:rStyle w:val="Textoennegrita"/>
                <w:rFonts w:ascii="Calibri" w:hAnsi="Calibri" w:cs="Calibri"/>
                <w:bCs w:val="0"/>
                <w:iCs/>
                <w:color w:val="000000"/>
                <w:u w:val="single"/>
              </w:rPr>
              <w:t>16.-LUZ Y SOMBRA:</w:t>
            </w:r>
            <w:r w:rsidRPr="00A82412">
              <w:rPr>
                <w:rFonts w:ascii="Calibri" w:hAnsi="Calibri" w:cs="Calibri"/>
                <w:iCs/>
                <w:color w:val="000000"/>
              </w:rPr>
              <w:t xml:space="preserve"> En artes v. el concepto luz r</w:t>
            </w:r>
            <w:r w:rsidR="007A64AA" w:rsidRPr="00A82412">
              <w:rPr>
                <w:rFonts w:ascii="Calibri" w:hAnsi="Calibri" w:cs="Calibri"/>
                <w:iCs/>
                <w:color w:val="000000"/>
              </w:rPr>
              <w:t xml:space="preserve">epresenta el punto desde donde </w:t>
            </w:r>
            <w:r w:rsidRPr="00A82412">
              <w:rPr>
                <w:rFonts w:ascii="Calibri" w:hAnsi="Calibri" w:cs="Calibri"/>
                <w:iCs/>
                <w:color w:val="000000"/>
              </w:rPr>
              <w:t xml:space="preserve">se iluminan y alumbran los objetos, cuerpos, zonas pintados en un cuadro. En cambio la sombra representa aquella área en donde hay carencia de luz. </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17.-MOVIMIENTO</w:t>
            </w:r>
            <w:r w:rsidRPr="00A82412">
              <w:rPr>
                <w:rFonts w:ascii="Calibri" w:hAnsi="Calibri" w:cs="Calibri"/>
                <w:iCs/>
                <w:color w:val="000000"/>
              </w:rPr>
              <w:t>:</w:t>
            </w:r>
            <w:r w:rsidR="00E351E4" w:rsidRPr="00A82412">
              <w:rPr>
                <w:rFonts w:ascii="Calibri" w:hAnsi="Calibri" w:cs="Calibri"/>
                <w:iCs/>
                <w:color w:val="000000"/>
              </w:rPr>
              <w:t xml:space="preserve"> </w:t>
            </w:r>
            <w:r w:rsidRPr="00A82412">
              <w:rPr>
                <w:rFonts w:ascii="Calibri" w:hAnsi="Calibri" w:cs="Calibri"/>
                <w:iCs/>
                <w:color w:val="000000"/>
              </w:rPr>
              <w:t xml:space="preserve">Sugerencia que se alcanza al expresar la interacción y complementación de determinados fundamentos visuales; como destino común, secuencia, agrupamiento, alternancia, etc. Es el punto de atención más poderoso en una obra o composición. </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18.-PLANO:</w:t>
            </w:r>
            <w:r w:rsidRPr="00A82412">
              <w:rPr>
                <w:rFonts w:ascii="Calibri" w:hAnsi="Calibri" w:cs="Calibri"/>
                <w:iCs/>
                <w:color w:val="000000"/>
              </w:rPr>
              <w:t xml:space="preserve"> Tiene las dimensiones largo y ancho (Bidimensional). Si se expresa como plano espacial, entonces se debe distinguir espesor o profundidad, como una tercera dimensión (tridimensional).</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 xml:space="preserve">19.-PLÁSTICA: </w:t>
            </w:r>
            <w:r w:rsidRPr="00A82412">
              <w:rPr>
                <w:rFonts w:ascii="Calibri" w:hAnsi="Calibri" w:cs="Calibri"/>
                <w:iCs/>
                <w:color w:val="000000"/>
              </w:rPr>
              <w:t xml:space="preserve">Arte de plasmar con pigmentos. Moldear, formar cosas con masas de barro, yeso, etc. </w:t>
            </w:r>
          </w:p>
          <w:p w:rsidR="00B76FE1" w:rsidRPr="00A82412" w:rsidRDefault="00B76FE1" w:rsidP="00B76FE1">
            <w:pPr>
              <w:jc w:val="both"/>
              <w:rPr>
                <w:rFonts w:ascii="Calibri" w:hAnsi="Calibri" w:cs="Calibri"/>
                <w:iCs/>
                <w:color w:val="000000"/>
              </w:rPr>
            </w:pPr>
            <w:r w:rsidRPr="00A82412">
              <w:rPr>
                <w:rFonts w:ascii="Calibri" w:hAnsi="Calibri" w:cs="Calibri"/>
                <w:iCs/>
                <w:color w:val="000000"/>
              </w:rPr>
              <w:t> </w:t>
            </w:r>
            <w:r w:rsidRPr="00A82412">
              <w:rPr>
                <w:rStyle w:val="Textoennegrita"/>
                <w:rFonts w:ascii="Calibri" w:hAnsi="Calibri" w:cs="Calibri"/>
                <w:bCs w:val="0"/>
                <w:iCs/>
                <w:color w:val="000000"/>
                <w:u w:val="single"/>
              </w:rPr>
              <w:t>20.- PERSPECTIVA:</w:t>
            </w:r>
            <w:r w:rsidRPr="00A82412">
              <w:rPr>
                <w:rFonts w:ascii="Calibri" w:hAnsi="Calibri" w:cs="Calibri"/>
                <w:iCs/>
                <w:color w:val="000000"/>
              </w:rPr>
              <w:t xml:space="preserve"> Arte que consiste en representar los objetos sobre una superficie como ellos aparecen ante nuestra vista. Organización del espacio de una superficie, en que las líneas paralelas convergen en un punto y en forma perpendicular a la línea de horizonte. Fenómeno visual en que se percibe las formas, perdiendo su tamaño y se achican los intervalos entre ellas a medida que se alejan del espectador.</w:t>
            </w:r>
          </w:p>
          <w:p w:rsidR="00B76FE1" w:rsidRPr="00A82412" w:rsidRDefault="00B76FE1" w:rsidP="00B76FE1">
            <w:pPr>
              <w:pStyle w:val="DireccinHTML"/>
              <w:jc w:val="both"/>
              <w:rPr>
                <w:rFonts w:ascii="Calibri" w:hAnsi="Calibri" w:cs="Calibri"/>
                <w:b/>
                <w:bCs/>
                <w:i w:val="0"/>
                <w:color w:val="000000"/>
                <w:u w:val="single"/>
              </w:rPr>
            </w:pPr>
            <w:r w:rsidRPr="00A82412">
              <w:rPr>
                <w:rStyle w:val="Textoennegrita"/>
                <w:rFonts w:ascii="Calibri" w:hAnsi="Calibri" w:cs="Calibri"/>
                <w:i w:val="0"/>
                <w:color w:val="000000"/>
                <w:u w:val="single"/>
              </w:rPr>
              <w:t>21.-RITMO:</w:t>
            </w:r>
            <w:r w:rsidR="00E351E4" w:rsidRPr="00A82412">
              <w:rPr>
                <w:rStyle w:val="Textoennegrita"/>
                <w:rFonts w:ascii="Calibri" w:hAnsi="Calibri" w:cs="Calibri"/>
                <w:i w:val="0"/>
                <w:color w:val="000000"/>
                <w:u w:val="single"/>
              </w:rPr>
              <w:t xml:space="preserve"> </w:t>
            </w:r>
            <w:r w:rsidRPr="00A82412">
              <w:rPr>
                <w:rFonts w:ascii="Calibri" w:hAnsi="Calibri" w:cs="Calibri"/>
                <w:i w:val="0"/>
                <w:color w:val="000000"/>
              </w:rPr>
              <w:t>Repetición periódica de una figura. Movimiento virtual provocado a través de la percepción de acentos y pausas a intervalos. (En artes v. se distingue ritmo estático y ritmo dinámico)</w:t>
            </w:r>
          </w:p>
          <w:p w:rsidR="00B76FE1" w:rsidRPr="00A82412" w:rsidRDefault="00B76FE1" w:rsidP="00B76FE1">
            <w:pPr>
              <w:jc w:val="both"/>
              <w:rPr>
                <w:rFonts w:ascii="Calibri" w:hAnsi="Calibri" w:cs="Calibri"/>
                <w:color w:val="000000"/>
              </w:rPr>
            </w:pPr>
            <w:r w:rsidRPr="00A82412">
              <w:rPr>
                <w:rFonts w:ascii="Calibri" w:hAnsi="Calibri" w:cs="Calibri"/>
                <w:color w:val="000000"/>
              </w:rPr>
              <w:t> </w:t>
            </w:r>
          </w:p>
        </w:tc>
      </w:tr>
    </w:tbl>
    <w:p w:rsidR="00267DC6" w:rsidRPr="00A82412" w:rsidRDefault="00267DC6" w:rsidP="00B76FE1">
      <w:pPr>
        <w:jc w:val="both"/>
        <w:rPr>
          <w:rFonts w:ascii="Calibri" w:hAnsi="Calibri" w:cs="Calibri"/>
          <w:color w:val="000000"/>
        </w:rPr>
      </w:pPr>
    </w:p>
    <w:p w:rsidR="00267DC6" w:rsidRPr="00A82412" w:rsidRDefault="00267DC6" w:rsidP="00B76FE1">
      <w:pPr>
        <w:jc w:val="both"/>
        <w:rPr>
          <w:rFonts w:ascii="Calibri" w:hAnsi="Calibri" w:cs="Calibri"/>
          <w:color w:val="000000"/>
        </w:rPr>
      </w:pPr>
    </w:p>
    <w:p w:rsidR="00267DC6" w:rsidRPr="00A82412" w:rsidRDefault="00267DC6" w:rsidP="00B76FE1">
      <w:pPr>
        <w:jc w:val="both"/>
        <w:rPr>
          <w:rFonts w:ascii="Calibri" w:hAnsi="Calibri" w:cs="Calibri"/>
          <w:color w:val="000000"/>
        </w:rPr>
      </w:pPr>
    </w:p>
    <w:sectPr w:rsidR="00267DC6" w:rsidRPr="00A82412" w:rsidSect="00B76FE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D1" w:rsidRDefault="002810D1">
      <w:r>
        <w:separator/>
      </w:r>
    </w:p>
  </w:endnote>
  <w:endnote w:type="continuationSeparator" w:id="0">
    <w:p w:rsidR="002810D1" w:rsidRDefault="0028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D1" w:rsidRDefault="002810D1">
      <w:r>
        <w:separator/>
      </w:r>
    </w:p>
  </w:footnote>
  <w:footnote w:type="continuationSeparator" w:id="0">
    <w:p w:rsidR="002810D1" w:rsidRDefault="0028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53C8"/>
    <w:multiLevelType w:val="hybridMultilevel"/>
    <w:tmpl w:val="69A2E7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DC6"/>
    <w:rsid w:val="001E2105"/>
    <w:rsid w:val="00267DC6"/>
    <w:rsid w:val="00274921"/>
    <w:rsid w:val="002810D1"/>
    <w:rsid w:val="00562797"/>
    <w:rsid w:val="00566E6F"/>
    <w:rsid w:val="0072648D"/>
    <w:rsid w:val="007A64AA"/>
    <w:rsid w:val="00A82412"/>
    <w:rsid w:val="00B76FE1"/>
    <w:rsid w:val="00BF40C9"/>
    <w:rsid w:val="00E351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ED9CB2-750F-400C-8A9D-7A1D0931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C6"/>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DireccinHTML">
    <w:name w:val="HTML Address"/>
    <w:basedOn w:val="Normal"/>
    <w:rsid w:val="00267DC6"/>
    <w:rPr>
      <w:i/>
      <w:iCs/>
    </w:rPr>
  </w:style>
  <w:style w:type="character" w:styleId="Textoennegrita">
    <w:name w:val="Strong"/>
    <w:qFormat/>
    <w:rsid w:val="00267DC6"/>
    <w:rPr>
      <w:b/>
      <w:bCs/>
    </w:rPr>
  </w:style>
  <w:style w:type="paragraph" w:styleId="Encabezado">
    <w:name w:val="header"/>
    <w:basedOn w:val="Normal"/>
    <w:link w:val="EncabezadoCar"/>
    <w:uiPriority w:val="99"/>
    <w:unhideWhenUsed/>
    <w:rsid w:val="007A64AA"/>
    <w:pPr>
      <w:tabs>
        <w:tab w:val="center" w:pos="4252"/>
        <w:tab w:val="right" w:pos="8504"/>
      </w:tabs>
    </w:pPr>
    <w:rPr>
      <w:rFonts w:ascii="Calibri" w:eastAsia="Calibri" w:hAnsi="Calibri"/>
      <w:sz w:val="22"/>
      <w:szCs w:val="22"/>
      <w:lang w:val="es-ES" w:eastAsia="en-US"/>
    </w:rPr>
  </w:style>
  <w:style w:type="character" w:customStyle="1" w:styleId="EncabezadoCar">
    <w:name w:val="Encabezado Car"/>
    <w:link w:val="Encabezado"/>
    <w:uiPriority w:val="99"/>
    <w:rsid w:val="007A64AA"/>
    <w:rPr>
      <w:rFonts w:ascii="Calibri" w:eastAsia="Calibri" w:hAnsi="Calibri"/>
      <w:sz w:val="22"/>
      <w:szCs w:val="22"/>
      <w:lang w:val="es-ES" w:eastAsia="en-US"/>
    </w:rPr>
  </w:style>
  <w:style w:type="paragraph" w:styleId="Prrafodelista">
    <w:name w:val="List Paragraph"/>
    <w:basedOn w:val="Normal"/>
    <w:uiPriority w:val="34"/>
    <w:qFormat/>
    <w:rsid w:val="007A64AA"/>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uiPriority w:val="59"/>
    <w:rsid w:val="007A64AA"/>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4A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GLOSARIO DE CONCEPTOS BASICOS DE LAS ARTES VISUALES</vt:lpstr>
    </vt:vector>
  </TitlesOfParts>
  <Company>The houze!</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CONCEPTOS BASICOS DE LAS ARTES VISUALES</dc:title>
  <dc:subject/>
  <dc:creator>WinuE</dc:creator>
  <cp:keywords/>
  <dc:description/>
  <cp:lastModifiedBy>Lorena Regollo Mora</cp:lastModifiedBy>
  <cp:revision>2</cp:revision>
  <dcterms:created xsi:type="dcterms:W3CDTF">2020-03-27T18:56:00Z</dcterms:created>
  <dcterms:modified xsi:type="dcterms:W3CDTF">2020-03-27T18:56:00Z</dcterms:modified>
</cp:coreProperties>
</file>