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C7" w:rsidRPr="00D278C7" w:rsidRDefault="00D278C7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Cs w:val="0"/>
          <w:color w:val="798B8C"/>
          <w:spacing w:val="8"/>
          <w:sz w:val="28"/>
          <w:szCs w:val="28"/>
          <w:u w:val="words"/>
        </w:rPr>
      </w:pPr>
      <w:bookmarkStart w:id="0" w:name="main"/>
      <w:bookmarkEnd w:id="0"/>
      <w:r w:rsidRPr="00F37D91">
        <w:rPr>
          <w:noProof/>
          <w:lang w:val="es-CL" w:eastAsia="es-CL"/>
        </w:rPr>
        <w:drawing>
          <wp:inline distT="0" distB="0" distL="0" distR="0" wp14:anchorId="28EDED6C" wp14:editId="4ABA1E40">
            <wp:extent cx="2114550" cy="581025"/>
            <wp:effectExtent l="0" t="0" r="0" b="9525"/>
            <wp:docPr id="26" name="Imagen 26" descr="Descripción: logo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 lic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  <w:t xml:space="preserve">              </w:t>
      </w:r>
      <w:r w:rsidRPr="00D278C7">
        <w:rPr>
          <w:rFonts w:ascii="Arial" w:hAnsi="Arial" w:cs="Arial"/>
          <w:bCs w:val="0"/>
          <w:color w:val="798B8C"/>
          <w:spacing w:val="8"/>
          <w:sz w:val="28"/>
          <w:szCs w:val="28"/>
          <w:u w:val="words"/>
        </w:rPr>
        <w:t xml:space="preserve">Profesor </w:t>
      </w:r>
      <w:proofErr w:type="spellStart"/>
      <w:r w:rsidRPr="00D278C7">
        <w:rPr>
          <w:rFonts w:ascii="Arial" w:hAnsi="Arial" w:cs="Arial"/>
          <w:bCs w:val="0"/>
          <w:color w:val="798B8C"/>
          <w:spacing w:val="8"/>
          <w:sz w:val="28"/>
          <w:szCs w:val="28"/>
          <w:u w:val="words"/>
        </w:rPr>
        <w:t>Ivan</w:t>
      </w:r>
      <w:proofErr w:type="spellEnd"/>
      <w:r w:rsidRPr="00D278C7">
        <w:rPr>
          <w:rFonts w:ascii="Arial" w:hAnsi="Arial" w:cs="Arial"/>
          <w:bCs w:val="0"/>
          <w:color w:val="798B8C"/>
          <w:spacing w:val="8"/>
          <w:sz w:val="28"/>
          <w:szCs w:val="28"/>
          <w:u w:val="words"/>
        </w:rPr>
        <w:t xml:space="preserve"> </w:t>
      </w:r>
      <w:proofErr w:type="spellStart"/>
      <w:r w:rsidRPr="00D278C7">
        <w:rPr>
          <w:rFonts w:ascii="Arial" w:hAnsi="Arial" w:cs="Arial"/>
          <w:bCs w:val="0"/>
          <w:color w:val="798B8C"/>
          <w:spacing w:val="8"/>
          <w:sz w:val="28"/>
          <w:szCs w:val="28"/>
          <w:u w:val="words"/>
        </w:rPr>
        <w:t>Chavez</w:t>
      </w:r>
      <w:proofErr w:type="spellEnd"/>
      <w:r w:rsidRPr="00D278C7">
        <w:rPr>
          <w:rFonts w:ascii="Arial" w:hAnsi="Arial" w:cs="Arial"/>
          <w:bCs w:val="0"/>
          <w:color w:val="798B8C"/>
          <w:spacing w:val="8"/>
          <w:sz w:val="28"/>
          <w:szCs w:val="28"/>
          <w:u w:val="words"/>
        </w:rPr>
        <w:t xml:space="preserve"> S</w:t>
      </w:r>
    </w:p>
    <w:p w:rsidR="00FF14E1" w:rsidRDefault="00FF14E1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</w:pPr>
    </w:p>
    <w:p w:rsidR="00975B00" w:rsidRDefault="00975B00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</w:pPr>
      <w:r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  <w:t xml:space="preserve">Guía de apoyo Segundos  </w:t>
      </w:r>
      <w:proofErr w:type="gramStart"/>
      <w:r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  <w:t>medios .</w:t>
      </w:r>
      <w:proofErr w:type="gramEnd"/>
    </w:p>
    <w:p w:rsidR="00975B00" w:rsidRDefault="00975B00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</w:pPr>
    </w:p>
    <w:p w:rsidR="00D278C7" w:rsidRDefault="00D278C7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</w:pPr>
      <w:r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  <w:t xml:space="preserve">RECORDANDO LOS POLIGONOS </w:t>
      </w:r>
    </w:p>
    <w:p w:rsidR="00D278C7" w:rsidRDefault="00D278C7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</w:pPr>
    </w:p>
    <w:p w:rsidR="00705628" w:rsidRDefault="00705628" w:rsidP="00705628">
      <w:pPr>
        <w:pStyle w:val="Ttulo1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</w:pPr>
      <w:r>
        <w:rPr>
          <w:rFonts w:ascii="Arial" w:hAnsi="Arial" w:cs="Arial"/>
          <w:b w:val="0"/>
          <w:bCs w:val="0"/>
          <w:color w:val="798B8C"/>
          <w:spacing w:val="8"/>
          <w:sz w:val="43"/>
          <w:szCs w:val="43"/>
        </w:rPr>
        <w:t>Los polígonos</w:t>
      </w: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Un polígono es una figura plana delimitada exclusivamente por lados rectos. Puede decirse que es la porción de un plano que está limitada por una línea poligonal cerrada.</w:t>
      </w: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De estas tres figuras solo la primera es un polígono:</w:t>
      </w:r>
    </w:p>
    <w:p w:rsidR="00705628" w:rsidRDefault="00705628" w:rsidP="00705628">
      <w:pPr>
        <w:pStyle w:val="Sinespaciado"/>
      </w:pPr>
      <w:r>
        <w:rPr>
          <w:noProof/>
          <w:lang w:val="es-CL" w:eastAsia="es-CL"/>
        </w:rPr>
        <w:drawing>
          <wp:inline distT="0" distB="0" distL="0" distR="0" wp14:anchorId="14C20D0C" wp14:editId="737B3097">
            <wp:extent cx="3818890" cy="1470025"/>
            <wp:effectExtent l="0" t="0" r="0" b="0"/>
            <wp:docPr id="2" name="Imagen 2" descr="http://www.bartolomecossio.com/MATEMATICAS/figuras_poligono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lomecossio.com/MATEMATICAS/figuras_poligonos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El círculo, la elipse y otras figuras con líneas curvas no son polígonos.</w:t>
      </w: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3818890" cy="1828800"/>
            <wp:effectExtent l="0" t="0" r="0" b="0"/>
            <wp:docPr id="1" name="Imagen 1" descr="Elementos de un polí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mentos de un políg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Los elementos de un polígono son: </w:t>
      </w:r>
    </w:p>
    <w:p w:rsidR="00705628" w:rsidRDefault="00705628" w:rsidP="00705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hAnsi="Arial" w:cs="Arial"/>
          <w:color w:val="3A4749"/>
          <w:sz w:val="25"/>
          <w:szCs w:val="25"/>
        </w:rPr>
      </w:pPr>
      <w:r>
        <w:rPr>
          <w:rStyle w:val="Textoennegrita"/>
          <w:rFonts w:ascii="Arial" w:hAnsi="Arial" w:cs="Arial"/>
          <w:color w:val="3A4749"/>
          <w:sz w:val="27"/>
          <w:szCs w:val="27"/>
        </w:rPr>
        <w:t>Lados</w:t>
      </w:r>
      <w:r>
        <w:rPr>
          <w:rFonts w:ascii="Arial" w:hAnsi="Arial" w:cs="Arial"/>
          <w:color w:val="3A4749"/>
          <w:sz w:val="27"/>
          <w:szCs w:val="27"/>
        </w:rPr>
        <w:t>: son los segmentos que lo limitan.</w:t>
      </w:r>
    </w:p>
    <w:p w:rsidR="00705628" w:rsidRDefault="00705628" w:rsidP="00705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hAnsi="Arial" w:cs="Arial"/>
          <w:color w:val="3A4749"/>
          <w:sz w:val="25"/>
          <w:szCs w:val="25"/>
        </w:rPr>
      </w:pPr>
      <w:r>
        <w:rPr>
          <w:rStyle w:val="Textoennegrita"/>
          <w:rFonts w:ascii="Arial" w:hAnsi="Arial" w:cs="Arial"/>
          <w:color w:val="3A4749"/>
          <w:sz w:val="27"/>
          <w:szCs w:val="27"/>
        </w:rPr>
        <w:lastRenderedPageBreak/>
        <w:t>Vértices</w:t>
      </w:r>
      <w:r>
        <w:rPr>
          <w:rFonts w:ascii="Arial" w:hAnsi="Arial" w:cs="Arial"/>
          <w:color w:val="3A4749"/>
          <w:sz w:val="27"/>
          <w:szCs w:val="27"/>
        </w:rPr>
        <w:t>: son los puntos donde se unen dos lados.</w:t>
      </w:r>
    </w:p>
    <w:p w:rsidR="00705628" w:rsidRDefault="00705628" w:rsidP="00705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hAnsi="Arial" w:cs="Arial"/>
          <w:color w:val="3A4749"/>
          <w:sz w:val="25"/>
          <w:szCs w:val="25"/>
        </w:rPr>
      </w:pPr>
      <w:r>
        <w:rPr>
          <w:rStyle w:val="Textoennegrita"/>
          <w:rFonts w:ascii="Arial" w:hAnsi="Arial" w:cs="Arial"/>
          <w:color w:val="3A4749"/>
          <w:sz w:val="27"/>
          <w:szCs w:val="27"/>
        </w:rPr>
        <w:t>Diagonales</w:t>
      </w:r>
      <w:r>
        <w:rPr>
          <w:rFonts w:ascii="Arial" w:hAnsi="Arial" w:cs="Arial"/>
          <w:color w:val="3A4749"/>
          <w:sz w:val="27"/>
          <w:szCs w:val="27"/>
        </w:rPr>
        <w:t>: son los segmentos que unen dos vértices no consecutivos</w:t>
      </w:r>
    </w:p>
    <w:p w:rsidR="00705628" w:rsidRDefault="00705628" w:rsidP="00705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hAnsi="Arial" w:cs="Arial"/>
          <w:color w:val="3A4749"/>
          <w:sz w:val="25"/>
          <w:szCs w:val="25"/>
        </w:rPr>
      </w:pPr>
      <w:r>
        <w:rPr>
          <w:rStyle w:val="Textoennegrita"/>
          <w:rFonts w:ascii="Arial" w:hAnsi="Arial" w:cs="Arial"/>
          <w:color w:val="3A4749"/>
          <w:sz w:val="27"/>
          <w:szCs w:val="27"/>
        </w:rPr>
        <w:t>Ángulos internos</w:t>
      </w:r>
      <w:r>
        <w:rPr>
          <w:rFonts w:ascii="Arial" w:hAnsi="Arial" w:cs="Arial"/>
          <w:color w:val="3A4749"/>
          <w:sz w:val="27"/>
          <w:szCs w:val="27"/>
        </w:rPr>
        <w:t>: son los que forman dos lados consecutivos.</w:t>
      </w:r>
    </w:p>
    <w:p w:rsidR="00705628" w:rsidRDefault="00705628" w:rsidP="00705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hAnsi="Arial" w:cs="Arial"/>
          <w:color w:val="3A4749"/>
          <w:sz w:val="25"/>
          <w:szCs w:val="25"/>
        </w:rPr>
      </w:pPr>
      <w:r>
        <w:rPr>
          <w:rStyle w:val="Textoennegrita"/>
          <w:rFonts w:ascii="Arial" w:hAnsi="Arial" w:cs="Arial"/>
          <w:color w:val="3A4749"/>
          <w:sz w:val="27"/>
          <w:szCs w:val="27"/>
        </w:rPr>
        <w:t>Base</w:t>
      </w:r>
      <w:r>
        <w:rPr>
          <w:rFonts w:ascii="Arial" w:hAnsi="Arial" w:cs="Arial"/>
          <w:color w:val="3A4749"/>
          <w:sz w:val="27"/>
          <w:szCs w:val="27"/>
        </w:rPr>
        <w:t>: es cualquiera de los lados (normalmente el lado en que se "apoya" la figura).</w:t>
      </w:r>
    </w:p>
    <w:p w:rsidR="00705628" w:rsidRDefault="00705628" w:rsidP="00705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hAnsi="Arial" w:cs="Arial"/>
          <w:color w:val="3A4749"/>
          <w:sz w:val="25"/>
          <w:szCs w:val="25"/>
        </w:rPr>
      </w:pPr>
      <w:r>
        <w:rPr>
          <w:rStyle w:val="Textoennegrita"/>
          <w:rFonts w:ascii="Arial" w:hAnsi="Arial" w:cs="Arial"/>
          <w:color w:val="3A4749"/>
          <w:sz w:val="27"/>
          <w:szCs w:val="27"/>
        </w:rPr>
        <w:t>Altura</w:t>
      </w:r>
      <w:r>
        <w:rPr>
          <w:rFonts w:ascii="Arial" w:hAnsi="Arial" w:cs="Arial"/>
          <w:color w:val="3A4749"/>
          <w:sz w:val="27"/>
          <w:szCs w:val="27"/>
        </w:rPr>
        <w:t>: es el segmento perpendicular desde el vértice al lado opuesto o a su prolongación.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008000"/>
          <w:sz w:val="48"/>
          <w:szCs w:val="48"/>
          <w:lang w:eastAsia="es-ES"/>
        </w:rPr>
        <w:t>Por el número de lados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Los nombres de los polígonos se forman anteponiendo a la palabra griega "</w:t>
      </w:r>
      <w:proofErr w:type="spellStart"/>
      <w:r w:rsidRPr="00705628">
        <w:rPr>
          <w:rFonts w:ascii="Arial" w:eastAsia="Times New Roman" w:hAnsi="Arial" w:cs="Arial"/>
          <w:b/>
          <w:bCs/>
          <w:color w:val="000080"/>
          <w:sz w:val="27"/>
          <w:szCs w:val="27"/>
          <w:lang w:eastAsia="es-ES"/>
        </w:rPr>
        <w:t>gono</w:t>
      </w:r>
      <w:proofErr w:type="spellEnd"/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", que significa lado, los prefijos que indican número:</w:t>
      </w: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3818890" cy="4069715"/>
            <wp:effectExtent l="0" t="0" r="0" b="6985"/>
            <wp:docPr id="6" name="Imagen 6" descr="Figuras polig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as poligon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008000"/>
          <w:sz w:val="48"/>
          <w:szCs w:val="48"/>
          <w:lang w:eastAsia="es-ES"/>
        </w:rPr>
        <w:t>Por el tipo de ángulos</w:t>
      </w:r>
    </w:p>
    <w:p w:rsidR="00705628" w:rsidRPr="00705628" w:rsidRDefault="00705628" w:rsidP="007056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Se denominan polígonos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convexos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a aquellos en los que todos sus ángulos son menores que 180°. </w:t>
      </w:r>
    </w:p>
    <w:p w:rsidR="00705628" w:rsidRPr="00705628" w:rsidRDefault="00705628" w:rsidP="007056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Llamamos polígonos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cóncavos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a aquellos que al menos tienen un ángulo que  mide más de 180°. 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  <w:lang w:val="es-CL" w:eastAsia="es-CL"/>
        </w:rPr>
        <w:drawing>
          <wp:inline distT="0" distB="0" distL="0" distR="0">
            <wp:extent cx="3818890" cy="1811020"/>
            <wp:effectExtent l="0" t="0" r="0" b="0"/>
            <wp:docPr id="5" name="Imagen 5" descr="convexo y cónc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vexo y cóncav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008000"/>
          <w:sz w:val="48"/>
          <w:szCs w:val="48"/>
          <w:lang w:eastAsia="es-ES"/>
        </w:rPr>
        <w:t>Polígonos regulares e irregulares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Si todos sus ángulos y lados son iguales es regular.</w:t>
      </w:r>
    </w:p>
    <w:tbl>
      <w:tblPr>
        <w:tblW w:w="0" w:type="auto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066"/>
      </w:tblGrid>
      <w:tr w:rsidR="00705628" w:rsidRPr="00705628" w:rsidTr="00705628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05628" w:rsidRPr="00705628" w:rsidRDefault="00705628" w:rsidP="007056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s-CL" w:eastAsia="es-CL"/>
              </w:rPr>
              <w:drawing>
                <wp:inline distT="0" distB="0" distL="0" distR="0">
                  <wp:extent cx="1900555" cy="1864360"/>
                  <wp:effectExtent l="0" t="0" r="4445" b="2540"/>
                  <wp:docPr id="4" name="Imagen 4" descr="Polígono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lígono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86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05628" w:rsidRPr="00705628" w:rsidRDefault="00705628" w:rsidP="007056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1900555" cy="1739265"/>
                  <wp:effectExtent l="0" t="0" r="4445" b="0"/>
                  <wp:docPr id="3" name="Imagen 3" descr="Polígono ir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lígono ir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628" w:rsidRPr="00705628" w:rsidTr="00705628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05628" w:rsidRPr="00705628" w:rsidRDefault="00705628" w:rsidP="0070562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56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 Polígono regular</w:t>
            </w:r>
          </w:p>
        </w:tc>
        <w:tc>
          <w:tcPr>
            <w:tcW w:w="0" w:type="auto"/>
            <w:vAlign w:val="center"/>
            <w:hideMark/>
          </w:tcPr>
          <w:p w:rsidR="00705628" w:rsidRPr="00705628" w:rsidRDefault="00705628" w:rsidP="0070562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56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Polígono irregular</w:t>
            </w:r>
          </w:p>
        </w:tc>
      </w:tr>
    </w:tbl>
    <w:p w:rsidR="0023390D" w:rsidRDefault="0023390D" w:rsidP="0015453F"/>
    <w:p w:rsidR="00705628" w:rsidRPr="00705628" w:rsidRDefault="00705628" w:rsidP="00705628">
      <w:pPr>
        <w:shd w:val="clear" w:color="auto" w:fill="FFFFFF"/>
        <w:spacing w:line="403" w:lineRule="atLeast"/>
        <w:outlineLvl w:val="0"/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</w:pPr>
      <w:r w:rsidRPr="00705628"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  <w:t>Cuadriláteros</w:t>
      </w:r>
    </w:p>
    <w:p w:rsidR="00705628" w:rsidRPr="00705628" w:rsidRDefault="00705628" w:rsidP="00705628">
      <w:pPr>
        <w:shd w:val="clear" w:color="auto" w:fill="FFFFFF"/>
        <w:spacing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Un </w:t>
      </w:r>
      <w:r w:rsidRPr="0070562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ES"/>
        </w:rPr>
        <w:t>cuadrilátero</w:t>
      </w: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es un polígono que tiene cuatro lados, cuatro ángulos, cuatro vértices y dos diagonales.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3245485" cy="1111885"/>
            <wp:effectExtent l="0" t="0" r="0" b="0"/>
            <wp:docPr id="9" name="Imagen 9" descr="Cuadrilá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adriláte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Una propiedad fundamental de cualquier tipo de cuadrilátero es que </w:t>
      </w:r>
      <w:r w:rsidRPr="00705628"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  <w:t>la suma de sus ángulos es 360º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1900555" cy="1075690"/>
            <wp:effectExtent l="0" t="0" r="4445" b="0"/>
            <wp:docPr id="8" name="Imagen 8" descr="Suma de los ángulos de un cuadrilá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a de los ángulos de un cuadriláte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Los cuadriláteros se clasifican normalmente según el </w:t>
      </w:r>
      <w:r w:rsidRPr="0070562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ES"/>
        </w:rPr>
        <w:t>número de lados que tengan paralelos:</w:t>
      </w:r>
    </w:p>
    <w:p w:rsidR="00705628" w:rsidRPr="00705628" w:rsidRDefault="00705628" w:rsidP="007056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Paralelogramos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: los cuatro lados son paralelos dos a dos (con el lado que tienen enfrente).</w:t>
      </w:r>
    </w:p>
    <w:p w:rsidR="00705628" w:rsidRPr="00705628" w:rsidRDefault="00705628" w:rsidP="007056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Trapecios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: dos de sus lados son paralelos y los otros no.</w:t>
      </w:r>
    </w:p>
    <w:p w:rsidR="00705628" w:rsidRPr="00705628" w:rsidRDefault="00705628" w:rsidP="007056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Trapezoides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: ninguno de sus lados son paralelos entre sí.</w:t>
      </w:r>
    </w:p>
    <w:p w:rsidR="00705628" w:rsidRPr="00705628" w:rsidRDefault="00705628" w:rsidP="007056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Deltoides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 xml:space="preserve">: sus lados consecutivos son iguales dos a dos. Es un tipo especial de trapezoide porque ninguno de sus lados son paralelos entre </w:t>
      </w:r>
      <w:proofErr w:type="spellStart"/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si</w:t>
      </w:r>
      <w:proofErr w:type="spellEnd"/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.</w:t>
      </w:r>
    </w:p>
    <w:p w:rsidR="00705628" w:rsidRDefault="00705628" w:rsidP="00705628">
      <w:pPr>
        <w:shd w:val="clear" w:color="auto" w:fill="FFFFFF"/>
        <w:spacing w:before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4930588" cy="2685014"/>
            <wp:effectExtent l="0" t="0" r="3810" b="1270"/>
            <wp:docPr id="7" name="Imagen 7" descr="clases de cuadrila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ases de cuadrilater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92" cy="26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line="403" w:lineRule="atLeast"/>
        <w:outlineLvl w:val="0"/>
        <w:rPr>
          <w:rFonts w:ascii="Arial" w:eastAsia="Times New Roman" w:hAnsi="Arial" w:cs="Arial"/>
          <w:color w:val="798B8C"/>
          <w:spacing w:val="8"/>
          <w:kern w:val="36"/>
          <w:sz w:val="43"/>
          <w:szCs w:val="43"/>
          <w:lang w:eastAsia="es-ES"/>
        </w:rPr>
      </w:pPr>
      <w:r w:rsidRPr="00705628">
        <w:rPr>
          <w:rFonts w:ascii="Arial" w:eastAsia="Times New Roman" w:hAnsi="Arial" w:cs="Arial"/>
          <w:color w:val="798B8C"/>
          <w:spacing w:val="8"/>
          <w:kern w:val="36"/>
          <w:sz w:val="43"/>
          <w:szCs w:val="43"/>
          <w:lang w:eastAsia="es-ES"/>
        </w:rPr>
        <w:t>Trapecios</w:t>
      </w:r>
    </w:p>
    <w:p w:rsidR="00705628" w:rsidRPr="00705628" w:rsidRDefault="00705628" w:rsidP="00705628">
      <w:pPr>
        <w:shd w:val="clear" w:color="auto" w:fill="FFFFFF"/>
        <w:spacing w:after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1398270" cy="949960"/>
            <wp:effectExtent l="0" t="0" r="0" b="2540"/>
            <wp:docPr id="12" name="Imagen 12" descr="Trape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apeci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Los trapecios son cuadriláteros:</w:t>
      </w:r>
    </w:p>
    <w:p w:rsidR="00705628" w:rsidRPr="00705628" w:rsidRDefault="00705628" w:rsidP="007056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Con dos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lados paralelos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llamados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base mayor y base menor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.</w:t>
      </w:r>
    </w:p>
    <w:p w:rsidR="00705628" w:rsidRPr="00705628" w:rsidRDefault="00705628" w:rsidP="007056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Dos lados que no son paralelos.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ES"/>
        </w:rPr>
        <w:t>Podemos considerar tres tipos de trapecios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5719445" cy="949960"/>
            <wp:effectExtent l="0" t="0" r="0" b="2540"/>
            <wp:docPr id="11" name="Imagen 11" descr="Trape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rapeci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FF0000"/>
          <w:sz w:val="27"/>
          <w:szCs w:val="27"/>
          <w:lang w:eastAsia="es-ES"/>
        </w:rPr>
        <w:t>Trapecio Isósceles</w:t>
      </w:r>
      <w:r w:rsidRPr="00705628">
        <w:rPr>
          <w:rFonts w:ascii="Arial" w:eastAsia="Times New Roman" w:hAnsi="Arial" w:cs="Arial"/>
          <w:color w:val="FF0000"/>
          <w:sz w:val="27"/>
          <w:szCs w:val="27"/>
          <w:lang w:eastAsia="es-ES"/>
        </w:rPr>
        <w:t>:</w:t>
      </w:r>
    </w:p>
    <w:p w:rsidR="00705628" w:rsidRPr="00705628" w:rsidRDefault="00705628" w:rsidP="00705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Sus lados no paralelos son iguales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.</w:t>
      </w:r>
    </w:p>
    <w:p w:rsidR="00705628" w:rsidRPr="00705628" w:rsidRDefault="00705628" w:rsidP="007056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Los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ángulos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internos y de las diagonales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son iguales dos a dos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FF0000"/>
          <w:sz w:val="27"/>
          <w:szCs w:val="27"/>
          <w:lang w:eastAsia="es-ES"/>
        </w:rPr>
        <w:t>Trapecio rectángulo</w:t>
      </w:r>
    </w:p>
    <w:p w:rsidR="00705628" w:rsidRPr="00705628" w:rsidRDefault="00705628" w:rsidP="007056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Tiene dos ángulos rectos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FF0000"/>
          <w:sz w:val="27"/>
          <w:szCs w:val="27"/>
          <w:lang w:eastAsia="es-ES"/>
        </w:rPr>
        <w:t>Trapecio escaleno</w:t>
      </w:r>
      <w:r w:rsidRPr="00705628">
        <w:rPr>
          <w:rFonts w:ascii="Arial" w:eastAsia="Times New Roman" w:hAnsi="Arial" w:cs="Arial"/>
          <w:color w:val="FF0000"/>
          <w:sz w:val="27"/>
          <w:szCs w:val="27"/>
          <w:lang w:eastAsia="es-ES"/>
        </w:rPr>
        <w:t> </w:t>
      </w:r>
    </w:p>
    <w:p w:rsidR="00705628" w:rsidRPr="00705628" w:rsidRDefault="00705628" w:rsidP="007056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Sus cuatro lados son desiguales.</w:t>
      </w:r>
    </w:p>
    <w:p w:rsidR="00705628" w:rsidRPr="00705628" w:rsidRDefault="00705628" w:rsidP="00705628">
      <w:pPr>
        <w:shd w:val="clear" w:color="auto" w:fill="FFFFFF"/>
        <w:spacing w:line="403" w:lineRule="atLeast"/>
        <w:outlineLvl w:val="0"/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</w:pPr>
    </w:p>
    <w:p w:rsidR="00705628" w:rsidRPr="00705628" w:rsidRDefault="00705628" w:rsidP="00705628">
      <w:pPr>
        <w:shd w:val="clear" w:color="auto" w:fill="FFFFFF"/>
        <w:spacing w:line="403" w:lineRule="atLeast"/>
        <w:outlineLvl w:val="0"/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</w:pPr>
      <w:r w:rsidRPr="00705628"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  <w:t>Trapezoides</w:t>
      </w:r>
    </w:p>
    <w:p w:rsidR="00705628" w:rsidRPr="00705628" w:rsidRDefault="00705628" w:rsidP="00705628">
      <w:pPr>
        <w:shd w:val="clear" w:color="auto" w:fill="FFFFFF"/>
        <w:spacing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Los trapezoides son los cuadriláteros que:</w:t>
      </w:r>
    </w:p>
    <w:p w:rsidR="00705628" w:rsidRPr="00705628" w:rsidRDefault="00705628" w:rsidP="007056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No tienen ningún lado igual.</w:t>
      </w:r>
    </w:p>
    <w:p w:rsidR="00705628" w:rsidRPr="00705628" w:rsidRDefault="00705628" w:rsidP="007056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No tienen ningún ángulo igual.</w:t>
      </w:r>
    </w:p>
    <w:p w:rsidR="00705628" w:rsidRPr="00705628" w:rsidRDefault="00705628" w:rsidP="00705628">
      <w:pPr>
        <w:shd w:val="clear" w:color="auto" w:fill="FFFFFF"/>
        <w:spacing w:before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  <w:lang w:val="es-CL" w:eastAsia="es-CL"/>
        </w:rPr>
        <w:drawing>
          <wp:inline distT="0" distB="0" distL="0" distR="0" wp14:anchorId="5A953322" wp14:editId="28D77BF7">
            <wp:extent cx="1470025" cy="949960"/>
            <wp:effectExtent l="0" t="0" r="0" b="2540"/>
            <wp:docPr id="10" name="Imagen 10" descr="Trapez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pezoid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line="403" w:lineRule="atLeast"/>
        <w:outlineLvl w:val="0"/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</w:pPr>
      <w:r w:rsidRPr="00705628">
        <w:rPr>
          <w:rFonts w:ascii="Arial" w:eastAsia="Times New Roman" w:hAnsi="Arial" w:cs="Arial"/>
          <w:b/>
          <w:color w:val="798B8C"/>
          <w:spacing w:val="8"/>
          <w:kern w:val="36"/>
          <w:sz w:val="43"/>
          <w:szCs w:val="43"/>
          <w:lang w:eastAsia="es-ES"/>
        </w:rPr>
        <w:t>Deltoides</w:t>
      </w:r>
    </w:p>
    <w:p w:rsidR="00705628" w:rsidRPr="00705628" w:rsidRDefault="00705628" w:rsidP="00705628">
      <w:pPr>
        <w:shd w:val="clear" w:color="auto" w:fill="FFFFFF"/>
        <w:spacing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Son cuadriláteros que tienen forma de cometa.</w:t>
      </w:r>
    </w:p>
    <w:p w:rsidR="00705628" w:rsidRPr="00705628" w:rsidRDefault="00705628" w:rsidP="007056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Tiene dos pares de lados de la misma longitud.</w:t>
      </w:r>
    </w:p>
    <w:p w:rsidR="00705628" w:rsidRPr="00705628" w:rsidRDefault="00705628" w:rsidP="007056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Las diagonales son perpendiculares y una de las diagonales divide por la mitad a la otra.</w:t>
      </w:r>
    </w:p>
    <w:p w:rsidR="00705628" w:rsidRPr="00705628" w:rsidRDefault="00705628" w:rsidP="00705628">
      <w:pPr>
        <w:shd w:val="clear" w:color="auto" w:fill="FFFFFF"/>
        <w:spacing w:before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1434465" cy="949960"/>
            <wp:effectExtent l="0" t="0" r="0" b="2540"/>
            <wp:docPr id="13" name="Imagen 13" descr="Del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ltoid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line="403" w:lineRule="atLeast"/>
        <w:outlineLvl w:val="0"/>
        <w:rPr>
          <w:rFonts w:ascii="Arial" w:eastAsia="Times New Roman" w:hAnsi="Arial" w:cs="Arial"/>
          <w:color w:val="798B8C"/>
          <w:spacing w:val="8"/>
          <w:kern w:val="36"/>
          <w:sz w:val="43"/>
          <w:szCs w:val="43"/>
          <w:lang w:eastAsia="es-ES"/>
        </w:rPr>
      </w:pPr>
      <w:r w:rsidRPr="00705628">
        <w:rPr>
          <w:rFonts w:ascii="Arial" w:eastAsia="Times New Roman" w:hAnsi="Arial" w:cs="Arial"/>
          <w:color w:val="798B8C"/>
          <w:spacing w:val="8"/>
          <w:kern w:val="36"/>
          <w:sz w:val="43"/>
          <w:szCs w:val="43"/>
          <w:lang w:eastAsia="es-ES"/>
        </w:rPr>
        <w:t>Perímetro de un polígono</w:t>
      </w:r>
    </w:p>
    <w:p w:rsidR="00705628" w:rsidRPr="00705628" w:rsidRDefault="00705628" w:rsidP="00705628">
      <w:pPr>
        <w:shd w:val="clear" w:color="auto" w:fill="FFFFFF"/>
        <w:spacing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ES"/>
        </w:rPr>
        <w:t>El perímetro de un polígono se calcula sumando las medidas de todos sus lados.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3442335" cy="949960"/>
            <wp:effectExtent l="0" t="0" r="5715" b="2540"/>
            <wp:docPr id="17" name="Imagen 17" descr="Per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erímetr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Supongamos que las medidas de los lados de este polígono son a = 2 cm, b = 4 cm, c = 3 cm y d = 1 cm; entonces, su perímetro será: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val="en-US" w:eastAsia="es-ES"/>
        </w:rPr>
      </w:pPr>
      <w:r w:rsidRPr="00705628">
        <w:rPr>
          <w:rFonts w:ascii="Arial" w:eastAsia="Times New Roman" w:hAnsi="Arial" w:cs="Arial"/>
          <w:b/>
          <w:bCs/>
          <w:color w:val="008000"/>
          <w:sz w:val="36"/>
          <w:szCs w:val="36"/>
          <w:lang w:val="en-US" w:eastAsia="es-ES"/>
        </w:rPr>
        <w:t>P = 2 cm + 4 cm + 3 cm + 1 cm = 10 cm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8000"/>
          <w:sz w:val="36"/>
          <w:szCs w:val="36"/>
          <w:lang w:val="es-CL" w:eastAsia="es-CL"/>
        </w:rPr>
        <w:drawing>
          <wp:inline distT="0" distB="0" distL="0" distR="0">
            <wp:extent cx="1506220" cy="949960"/>
            <wp:effectExtent l="0" t="0" r="0" b="2540"/>
            <wp:docPr id="16" name="Imagen 16" descr="Per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erímetr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000080"/>
          <w:sz w:val="36"/>
          <w:szCs w:val="36"/>
          <w:lang w:eastAsia="es-ES"/>
        </w:rPr>
        <w:t>Perímetro de un polígono irregular:</w:t>
      </w:r>
    </w:p>
    <w:p w:rsidR="00705628" w:rsidRPr="00705628" w:rsidRDefault="00705628" w:rsidP="00705628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Se calcula como se ha indicado: sumando las medidas de todos sus lados.</w:t>
      </w:r>
    </w:p>
    <w:p w:rsidR="00705628" w:rsidRPr="00705628" w:rsidRDefault="00705628" w:rsidP="00705628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El perímetro de este polígono irregular de cinco lados es:</w:t>
      </w:r>
    </w:p>
    <w:p w:rsidR="00705628" w:rsidRPr="00705628" w:rsidRDefault="00705628" w:rsidP="00705628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  <w:t>P = 3 + 3 + 2 + 2 + 2  = 12 </w:t>
      </w:r>
    </w:p>
    <w:p w:rsidR="00705628" w:rsidRDefault="00705628" w:rsidP="00D278C7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</w:p>
    <w:p w:rsidR="00D278C7" w:rsidRPr="00D278C7" w:rsidRDefault="00D278C7" w:rsidP="00D278C7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</w:p>
    <w:p w:rsidR="00705628" w:rsidRPr="00705628" w:rsidRDefault="00705628" w:rsidP="00705628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333399"/>
          <w:sz w:val="36"/>
          <w:szCs w:val="36"/>
          <w:lang w:eastAsia="es-ES"/>
        </w:rPr>
        <w:t>Perímetro de los polígonos regulares: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Un polígono regular tiene todos sus lados iguales, por lo tanto, su perímetro será tantas veces la medida de su lado. En este hexágono su perímetro será 6 veces el lado, es decir 6 x 4 = 24 cm.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1021715" cy="949960"/>
            <wp:effectExtent l="0" t="0" r="6985" b="2540"/>
            <wp:docPr id="14" name="Imagen 14" descr="Perímetro hexágono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erímetro hexágono regula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El perímetro de un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triángulo equilátero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es tres veces la longitud de su lado: </w:t>
      </w:r>
      <w:r w:rsidRPr="00705628"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  <w:t>P = l + l + l = 3l</w:t>
      </w:r>
    </w:p>
    <w:p w:rsidR="00705628" w:rsidRPr="00705628" w:rsidRDefault="00705628" w:rsidP="007056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El perímetro de un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cuadrado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es cuatro veces la longitud de su lado: </w:t>
      </w:r>
      <w:r w:rsidRPr="00705628"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  <w:t>P = l + l + l + l = 4l</w:t>
      </w:r>
    </w:p>
    <w:p w:rsidR="00705628" w:rsidRPr="00705628" w:rsidRDefault="00705628" w:rsidP="007056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El del </w:t>
      </w:r>
      <w:r w:rsidRPr="00705628">
        <w:rPr>
          <w:rFonts w:ascii="Arial" w:eastAsia="Times New Roman" w:hAnsi="Arial" w:cs="Arial"/>
          <w:b/>
          <w:bCs/>
          <w:color w:val="3A4749"/>
          <w:sz w:val="27"/>
          <w:szCs w:val="27"/>
          <w:lang w:eastAsia="es-ES"/>
        </w:rPr>
        <w:t>pentágono</w:t>
      </w:r>
      <w:r w:rsidRPr="00705628">
        <w:rPr>
          <w:rFonts w:ascii="Arial" w:eastAsia="Times New Roman" w:hAnsi="Arial" w:cs="Arial"/>
          <w:color w:val="3A4749"/>
          <w:sz w:val="27"/>
          <w:szCs w:val="27"/>
          <w:lang w:eastAsia="es-ES"/>
        </w:rPr>
        <w:t> regular es</w:t>
      </w:r>
      <w:r w:rsidRPr="00705628"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  <w:t> P = 5l... y así sucesivamente.</w:t>
      </w:r>
    </w:p>
    <w:p w:rsidR="00705628" w:rsidRDefault="00705628" w:rsidP="00705628">
      <w:pPr>
        <w:shd w:val="clear" w:color="auto" w:fill="FFFFFF"/>
        <w:spacing w:before="100" w:beforeAutospacing="1" w:after="100" w:afterAutospacing="1" w:line="403" w:lineRule="atLeast"/>
        <w:jc w:val="both"/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sz w:val="36"/>
          <w:szCs w:val="36"/>
          <w:lang w:eastAsia="es-ES"/>
        </w:rPr>
        <w:t xml:space="preserve">AREAS DE  POLIGONOS 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b/>
          <w:bCs/>
          <w:color w:val="000080"/>
          <w:sz w:val="36"/>
          <w:szCs w:val="36"/>
          <w:lang w:eastAsia="es-ES"/>
        </w:rPr>
        <w:t>Área del triángulo: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Si trazamos paralelas a los lados opuestos a la base del triángulo obtenemos un romboide del cual el triángulo es la mitad.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 xml:space="preserve">Si el área del romboide es </w:t>
      </w:r>
      <w:proofErr w:type="gramStart"/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b .</w:t>
      </w:r>
      <w:proofErr w:type="gramEnd"/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 xml:space="preserve"> </w:t>
      </w:r>
      <w:proofErr w:type="gramStart"/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h</w:t>
      </w:r>
      <w:proofErr w:type="gramEnd"/>
      <w:r w:rsidRPr="00705628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, entonces el área del triángulo, que es la mitad, también será la mitad.</w:t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2510155" cy="949960"/>
            <wp:effectExtent l="0" t="0" r="4445" b="0"/>
            <wp:docPr id="24" name="Imagen 24" descr="Área del 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Área del triángul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2635885" cy="949960"/>
            <wp:effectExtent l="0" t="0" r="0" b="2540"/>
            <wp:docPr id="23" name="Imagen 23" descr="Área del 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Área del triángul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Pr="00705628" w:rsidRDefault="00705628" w:rsidP="00705628">
      <w:pPr>
        <w:shd w:val="clear" w:color="auto" w:fill="FFFFFF"/>
        <w:spacing w:before="100" w:beforeAutospacing="1" w:after="100" w:afterAutospacing="1" w:line="403" w:lineRule="atLeast"/>
        <w:ind w:left="720"/>
        <w:jc w:val="both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ind w:left="36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0080"/>
          <w:sz w:val="36"/>
          <w:szCs w:val="36"/>
        </w:rPr>
        <w:t>Área del rectángulo: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El área del rectángulo anterior es también el producto de la medida de su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Textoennegrita"/>
          <w:rFonts w:ascii="Arial" w:hAnsi="Arial" w:cs="Arial"/>
          <w:color w:val="333333"/>
          <w:sz w:val="27"/>
          <w:szCs w:val="27"/>
        </w:rPr>
        <w:t>base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por su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Textoennegrita"/>
          <w:rFonts w:ascii="Arial" w:hAnsi="Arial" w:cs="Arial"/>
          <w:color w:val="333333"/>
          <w:sz w:val="27"/>
          <w:szCs w:val="27"/>
        </w:rPr>
        <w:t>altura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8000"/>
          <w:sz w:val="36"/>
          <w:szCs w:val="36"/>
        </w:rPr>
        <w:t xml:space="preserve">Área rectángulo = </w:t>
      </w:r>
      <w:proofErr w:type="spellStart"/>
      <w:r>
        <w:rPr>
          <w:rStyle w:val="Textoennegrita"/>
          <w:rFonts w:ascii="Arial" w:hAnsi="Arial" w:cs="Arial"/>
          <w:color w:val="008000"/>
          <w:sz w:val="36"/>
          <w:szCs w:val="36"/>
        </w:rPr>
        <w:t>b.h</w:t>
      </w:r>
      <w:proofErr w:type="spellEnd"/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Área rectángulo = 5 x 3 = 15 cm</w:t>
      </w:r>
      <w:r>
        <w:rPr>
          <w:rFonts w:ascii="Arial" w:hAnsi="Arial" w:cs="Arial"/>
          <w:color w:val="333333"/>
          <w:sz w:val="27"/>
          <w:szCs w:val="27"/>
          <w:vertAlign w:val="superscript"/>
        </w:rPr>
        <w:t>2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noProof/>
          <w:color w:val="333333"/>
          <w:sz w:val="25"/>
          <w:szCs w:val="25"/>
          <w:lang w:val="es-CL" w:eastAsia="es-CL"/>
        </w:rPr>
        <w:drawing>
          <wp:inline distT="0" distB="0" distL="0" distR="0">
            <wp:extent cx="2079625" cy="1093470"/>
            <wp:effectExtent l="0" t="0" r="0" b="0"/>
            <wp:docPr id="22" name="Imagen 22" descr="Área del rect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Área del rectángul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0080"/>
          <w:sz w:val="36"/>
          <w:szCs w:val="36"/>
        </w:rPr>
        <w:t>Área del cuadrado: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El cuadrado, al ser iguales la base y la altura, tiene por área su lado al cuadrado (lado por lado) 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8000"/>
          <w:sz w:val="36"/>
          <w:szCs w:val="36"/>
        </w:rPr>
        <w:t xml:space="preserve">Área cuadrado = </w:t>
      </w:r>
      <w:proofErr w:type="spellStart"/>
      <w:r>
        <w:rPr>
          <w:rStyle w:val="Textoennegrita"/>
          <w:rFonts w:ascii="Arial" w:hAnsi="Arial" w:cs="Arial"/>
          <w:color w:val="008000"/>
          <w:sz w:val="36"/>
          <w:szCs w:val="36"/>
        </w:rPr>
        <w:t>l.l</w:t>
      </w:r>
      <w:proofErr w:type="spellEnd"/>
      <w:r>
        <w:rPr>
          <w:rStyle w:val="Textoennegrita"/>
          <w:rFonts w:ascii="Arial" w:hAnsi="Arial" w:cs="Arial"/>
          <w:color w:val="008000"/>
          <w:sz w:val="36"/>
          <w:szCs w:val="36"/>
        </w:rPr>
        <w:t xml:space="preserve"> = l</w:t>
      </w:r>
      <w:r>
        <w:rPr>
          <w:rStyle w:val="Textoennegrita"/>
          <w:rFonts w:ascii="Arial" w:hAnsi="Arial" w:cs="Arial"/>
          <w:color w:val="008000"/>
          <w:sz w:val="36"/>
          <w:szCs w:val="36"/>
          <w:vertAlign w:val="superscript"/>
        </w:rPr>
        <w:t>2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Área cuadrado = 3</w:t>
      </w:r>
      <w:r>
        <w:rPr>
          <w:rFonts w:ascii="Arial" w:hAnsi="Arial" w:cs="Arial"/>
          <w:color w:val="333333"/>
          <w:sz w:val="27"/>
          <w:szCs w:val="27"/>
          <w:vertAlign w:val="superscript"/>
        </w:rPr>
        <w:t>2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= 9 cm</w:t>
      </w:r>
      <w:r>
        <w:rPr>
          <w:rFonts w:ascii="Arial" w:hAnsi="Arial" w:cs="Arial"/>
          <w:color w:val="333333"/>
          <w:sz w:val="27"/>
          <w:szCs w:val="27"/>
          <w:vertAlign w:val="superscript"/>
        </w:rPr>
        <w:t>2</w:t>
      </w:r>
    </w:p>
    <w:p w:rsidR="00D278C7" w:rsidRPr="00D278C7" w:rsidRDefault="00705628" w:rsidP="00D278C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1559560" cy="1183640"/>
            <wp:effectExtent l="0" t="0" r="2540" b="0"/>
            <wp:docPr id="21" name="Imagen 21" descr="Área del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Área del cuadrad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D278C7" w:rsidP="00D278C7">
      <w:pPr>
        <w:pStyle w:val="NormalWeb"/>
        <w:shd w:val="clear" w:color="auto" w:fill="FFFFFF"/>
        <w:spacing w:before="240" w:beforeAutospacing="0" w:after="240" w:afterAutospacing="0" w:line="403" w:lineRule="atLeast"/>
        <w:ind w:left="72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 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0080"/>
          <w:sz w:val="36"/>
          <w:szCs w:val="36"/>
        </w:rPr>
        <w:t>Área del romboide: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El romboide se puede transformar en un rectángulo, por lo cual su área también es el producto de su base por su altura.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8000"/>
          <w:sz w:val="36"/>
          <w:szCs w:val="36"/>
        </w:rPr>
        <w:t xml:space="preserve">Área romboide = </w:t>
      </w:r>
      <w:proofErr w:type="spellStart"/>
      <w:r>
        <w:rPr>
          <w:rStyle w:val="Textoennegrita"/>
          <w:rFonts w:ascii="Arial" w:hAnsi="Arial" w:cs="Arial"/>
          <w:color w:val="008000"/>
          <w:sz w:val="36"/>
          <w:szCs w:val="36"/>
        </w:rPr>
        <w:t>b.h</w:t>
      </w:r>
      <w:proofErr w:type="spellEnd"/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Área romboide = 5 x 3 = 15 cm</w:t>
      </w:r>
      <w:r>
        <w:rPr>
          <w:rFonts w:ascii="Arial" w:hAnsi="Arial" w:cs="Arial"/>
          <w:color w:val="333333"/>
          <w:sz w:val="27"/>
          <w:szCs w:val="27"/>
          <w:vertAlign w:val="superscript"/>
        </w:rPr>
        <w:t>2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3675380" cy="949960"/>
            <wp:effectExtent l="0" t="0" r="1270" b="2540"/>
            <wp:docPr id="20" name="Imagen 20" descr="Área del rect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Área del rectángul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975B00" w:rsidP="00705628">
      <w:pPr>
        <w:pStyle w:val="toggle-idevice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ind w:right="195"/>
        <w:jc w:val="right"/>
        <w:rPr>
          <w:rFonts w:ascii="Arial" w:hAnsi="Arial" w:cs="Arial"/>
          <w:color w:val="333333"/>
          <w:sz w:val="25"/>
          <w:szCs w:val="25"/>
        </w:rPr>
      </w:pPr>
      <w:hyperlink r:id="rId28" w:tooltip="Ocultar" w:history="1">
        <w:r w:rsidR="00705628">
          <w:rPr>
            <w:rStyle w:val="Hipervnculo"/>
            <w:rFonts w:ascii="Arial" w:hAnsi="Arial" w:cs="Arial"/>
            <w:color w:val="007691"/>
            <w:sz w:val="25"/>
            <w:szCs w:val="25"/>
          </w:rPr>
          <w:t>Ocultar</w:t>
        </w:r>
      </w:hyperlink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Style w:val="Textoennegrita"/>
          <w:rFonts w:ascii="Arial" w:hAnsi="Arial" w:cs="Arial"/>
          <w:color w:val="000080"/>
          <w:sz w:val="36"/>
          <w:szCs w:val="36"/>
        </w:rPr>
        <w:t>Área del rombo: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7"/>
          <w:szCs w:val="27"/>
        </w:rPr>
        <w:t>Si insertamos el rombo en un rectángulo su base es igual a la diagonal mayor del rombo, D, y su altura es igual a la diagonal menor, d, observaremos que el área del rombo es la mitad del área de ese rectángulo.</w:t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2277110" cy="949960"/>
            <wp:effectExtent l="0" t="0" r="8890" b="2540"/>
            <wp:docPr id="19" name="Imagen 19" descr="Área del r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Área del romb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705628" w:rsidP="00705628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240" w:afterAutospacing="0" w:line="403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noProof/>
          <w:color w:val="333333"/>
          <w:sz w:val="27"/>
          <w:szCs w:val="27"/>
          <w:lang w:val="es-CL" w:eastAsia="es-CL"/>
        </w:rPr>
        <w:drawing>
          <wp:inline distT="0" distB="0" distL="0" distR="0">
            <wp:extent cx="3675380" cy="949960"/>
            <wp:effectExtent l="0" t="0" r="1270" b="2540"/>
            <wp:docPr id="18" name="Imagen 18" descr="Área r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Área romb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28" w:rsidRDefault="00705628" w:rsidP="00705628">
      <w:pPr>
        <w:pStyle w:val="NormalWeb"/>
        <w:shd w:val="clear" w:color="auto" w:fill="FFFFFF"/>
        <w:spacing w:before="240" w:beforeAutospacing="0" w:after="240" w:afterAutospacing="0" w:line="403" w:lineRule="atLeast"/>
        <w:ind w:left="360"/>
        <w:jc w:val="both"/>
        <w:rPr>
          <w:rFonts w:ascii="Arial" w:hAnsi="Arial" w:cs="Arial"/>
          <w:b/>
          <w:color w:val="333333"/>
          <w:sz w:val="25"/>
          <w:szCs w:val="25"/>
        </w:rPr>
      </w:pPr>
      <w:r w:rsidRPr="00705628">
        <w:rPr>
          <w:rFonts w:ascii="Arial" w:hAnsi="Arial" w:cs="Arial"/>
          <w:b/>
          <w:color w:val="333333"/>
          <w:sz w:val="25"/>
          <w:szCs w:val="25"/>
        </w:rPr>
        <w:t xml:space="preserve">AREA DE UN POLIGONO REGULAR </w:t>
      </w:r>
    </w:p>
    <w:p w:rsidR="00EF3055" w:rsidRPr="00EF3055" w:rsidRDefault="00EF3055" w:rsidP="00EF3055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EF305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Cualquier polígono regular se puede descomponer en tantos triángulos iguales como número de lados tiene.</w:t>
      </w:r>
    </w:p>
    <w:p w:rsidR="00EF3055" w:rsidRPr="00EF3055" w:rsidRDefault="00EF3055" w:rsidP="00EF3055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EF305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Tan solo tenemos que unir sus vértices con el centro.</w:t>
      </w:r>
    </w:p>
    <w:p w:rsidR="00EF3055" w:rsidRPr="00EF3055" w:rsidRDefault="00EF3055" w:rsidP="00EF3055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EF305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El área de un polígono regular será entonces igual a la suma del área de todos los triángulos que se forman.</w:t>
      </w:r>
    </w:p>
    <w:p w:rsidR="00EF3055" w:rsidRPr="00EF3055" w:rsidRDefault="00EF3055" w:rsidP="00EF3055">
      <w:pPr>
        <w:shd w:val="clear" w:color="auto" w:fill="FFFFFF"/>
        <w:spacing w:before="240" w:after="240" w:line="403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es-ES"/>
        </w:rPr>
      </w:pPr>
      <w:r w:rsidRPr="00EF305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 xml:space="preserve">Si colocamos los triángulos en fila, su área total es la mitad del área de un romboide cuya base es el perímetro del polígono, P, y cuya altura es la </w:t>
      </w:r>
      <w:r w:rsidRPr="00EF3055">
        <w:rPr>
          <w:rFonts w:ascii="Arial" w:eastAsia="Times New Roman" w:hAnsi="Arial" w:cs="Arial"/>
          <w:b/>
          <w:color w:val="333333"/>
          <w:sz w:val="27"/>
          <w:szCs w:val="27"/>
          <w:lang w:eastAsia="es-ES"/>
        </w:rPr>
        <w:t xml:space="preserve">apotema, </w:t>
      </w:r>
      <w:proofErr w:type="spellStart"/>
      <w:r w:rsidRPr="00EF3055">
        <w:rPr>
          <w:rFonts w:ascii="Arial" w:eastAsia="Times New Roman" w:hAnsi="Arial" w:cs="Arial"/>
          <w:b/>
          <w:color w:val="333333"/>
          <w:sz w:val="27"/>
          <w:szCs w:val="27"/>
          <w:lang w:eastAsia="es-ES"/>
        </w:rPr>
        <w:t>ap</w:t>
      </w:r>
      <w:proofErr w:type="spellEnd"/>
    </w:p>
    <w:p w:rsidR="00EF3055" w:rsidRPr="00705628" w:rsidRDefault="00EF3055" w:rsidP="00705628">
      <w:pPr>
        <w:pStyle w:val="NormalWeb"/>
        <w:shd w:val="clear" w:color="auto" w:fill="FFFFFF"/>
        <w:spacing w:before="240" w:beforeAutospacing="0" w:after="240" w:afterAutospacing="0" w:line="403" w:lineRule="atLeast"/>
        <w:ind w:left="360"/>
        <w:jc w:val="both"/>
        <w:rPr>
          <w:rFonts w:ascii="Arial" w:hAnsi="Arial" w:cs="Arial"/>
          <w:b/>
          <w:color w:val="333333"/>
          <w:sz w:val="25"/>
          <w:szCs w:val="25"/>
        </w:rPr>
      </w:pPr>
    </w:p>
    <w:p w:rsidR="000904A3" w:rsidRDefault="00705628" w:rsidP="00FF14E1">
      <w:r>
        <w:rPr>
          <w:noProof/>
          <w:lang w:val="es-CL" w:eastAsia="es-CL"/>
        </w:rPr>
        <w:drawing>
          <wp:inline distT="0" distB="0" distL="0" distR="0">
            <wp:extent cx="5522259" cy="3908611"/>
            <wp:effectExtent l="0" t="0" r="2540" b="0"/>
            <wp:docPr id="25" name="Imagen 25" descr="Área hexá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Área hexágon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623" cy="39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55" w:rsidRDefault="00FF14E1" w:rsidP="00D278C7">
      <w:hyperlink r:id="rId32" w:history="1">
        <w:r w:rsidRPr="000C64BC">
          <w:rPr>
            <w:rStyle w:val="Hipervnculo"/>
          </w:rPr>
          <w:t>http://www.bartolomecossio.com/MATEMATICAS/rea_del_crculo.html</w:t>
        </w:r>
      </w:hyperlink>
    </w:p>
    <w:p w:rsidR="00FF14E1" w:rsidRDefault="00FF14E1" w:rsidP="00FF14E1">
      <w:pPr>
        <w:jc w:val="center"/>
        <w:rPr>
          <w:b/>
          <w:sz w:val="48"/>
          <w:szCs w:val="48"/>
        </w:rPr>
      </w:pPr>
      <w:r w:rsidRPr="00FF14E1">
        <w:rPr>
          <w:b/>
          <w:sz w:val="48"/>
          <w:szCs w:val="48"/>
        </w:rPr>
        <w:t>ACTIVIDADES PROPUESTAS.</w:t>
      </w:r>
    </w:p>
    <w:p w:rsidR="00FF14E1" w:rsidRDefault="00FF14E1" w:rsidP="00FF14E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Dibuje los siguientes polígonos y  determine su área y perímetro. </w:t>
      </w:r>
    </w:p>
    <w:p w:rsidR="00975B00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   Un  cuadrado de  lado  20 cm.</w:t>
      </w:r>
    </w:p>
    <w:p w:rsidR="00FF14E1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2.-   Un rectángulo de  largo 20 cm  y ancho  7 cm.</w:t>
      </w:r>
    </w:p>
    <w:p w:rsidR="00FF14E1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3.-   Un triángulo de  base  20 cm  y altura   30 cm.</w:t>
      </w:r>
    </w:p>
    <w:p w:rsidR="00FF14E1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4.-    Un  rombo de  lado 20 cm.</w:t>
      </w:r>
    </w:p>
    <w:p w:rsidR="00FF14E1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5.-  Un  romboide de  base  15 cm y  altura 20 cm.</w:t>
      </w:r>
    </w:p>
    <w:p w:rsidR="00FF14E1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6.-  Un  trapecio de bases   10 cm  y  20 c m   y altura  12 </w:t>
      </w:r>
      <w:proofErr w:type="gramStart"/>
      <w:r>
        <w:rPr>
          <w:b/>
          <w:sz w:val="24"/>
          <w:szCs w:val="24"/>
        </w:rPr>
        <w:t>cm .</w:t>
      </w:r>
      <w:proofErr w:type="gramEnd"/>
    </w:p>
    <w:p w:rsidR="00FF14E1" w:rsidRPr="00FF14E1" w:rsidRDefault="00FF14E1" w:rsidP="00FF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7.-  Un hexágono de lado 40 cm    y  apotema de   30 cm </w:t>
      </w:r>
      <w:bookmarkStart w:id="1" w:name="_GoBack"/>
      <w:bookmarkEnd w:id="1"/>
    </w:p>
    <w:p w:rsidR="00FF14E1" w:rsidRPr="000904A3" w:rsidRDefault="00FF14E1" w:rsidP="00D278C7"/>
    <w:sectPr w:rsidR="00FF14E1" w:rsidRPr="000904A3" w:rsidSect="00090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A96"/>
    <w:multiLevelType w:val="multilevel"/>
    <w:tmpl w:val="9C5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59A4"/>
    <w:multiLevelType w:val="multilevel"/>
    <w:tmpl w:val="3FE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966A9"/>
    <w:multiLevelType w:val="multilevel"/>
    <w:tmpl w:val="75A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766FA"/>
    <w:multiLevelType w:val="multilevel"/>
    <w:tmpl w:val="AD9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E2488"/>
    <w:multiLevelType w:val="multilevel"/>
    <w:tmpl w:val="5F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148C4"/>
    <w:multiLevelType w:val="multilevel"/>
    <w:tmpl w:val="A79E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C2693"/>
    <w:multiLevelType w:val="multilevel"/>
    <w:tmpl w:val="0C18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75268"/>
    <w:multiLevelType w:val="multilevel"/>
    <w:tmpl w:val="5EAE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7665A"/>
    <w:multiLevelType w:val="multilevel"/>
    <w:tmpl w:val="90DC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941EF"/>
    <w:multiLevelType w:val="multilevel"/>
    <w:tmpl w:val="6F8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503FE"/>
    <w:multiLevelType w:val="multilevel"/>
    <w:tmpl w:val="98E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B1"/>
    <w:rsid w:val="000904A3"/>
    <w:rsid w:val="000C5982"/>
    <w:rsid w:val="0015453F"/>
    <w:rsid w:val="001A3DE0"/>
    <w:rsid w:val="0023390D"/>
    <w:rsid w:val="00335780"/>
    <w:rsid w:val="007026F3"/>
    <w:rsid w:val="00705628"/>
    <w:rsid w:val="007A4E71"/>
    <w:rsid w:val="00975B00"/>
    <w:rsid w:val="00B265B1"/>
    <w:rsid w:val="00BF2906"/>
    <w:rsid w:val="00C45901"/>
    <w:rsid w:val="00D278C7"/>
    <w:rsid w:val="00EC0E3A"/>
    <w:rsid w:val="00EF3055"/>
    <w:rsid w:val="00FF14E1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0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265B1"/>
  </w:style>
  <w:style w:type="character" w:styleId="Hipervnculo">
    <w:name w:val="Hyperlink"/>
    <w:basedOn w:val="Fuentedeprrafopredeter"/>
    <w:uiPriority w:val="99"/>
    <w:unhideWhenUsed/>
    <w:rsid w:val="00B265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E3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562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7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05628"/>
    <w:rPr>
      <w:b/>
      <w:bCs/>
    </w:rPr>
  </w:style>
  <w:style w:type="paragraph" w:styleId="Sinespaciado">
    <w:name w:val="No Spacing"/>
    <w:uiPriority w:val="1"/>
    <w:qFormat/>
    <w:rsid w:val="00705628"/>
    <w:pPr>
      <w:spacing w:after="0" w:line="240" w:lineRule="auto"/>
    </w:pPr>
  </w:style>
  <w:style w:type="paragraph" w:customStyle="1" w:styleId="toggle-idevice">
    <w:name w:val="toggle-idevice"/>
    <w:basedOn w:val="Normal"/>
    <w:rsid w:val="007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0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265B1"/>
  </w:style>
  <w:style w:type="character" w:styleId="Hipervnculo">
    <w:name w:val="Hyperlink"/>
    <w:basedOn w:val="Fuentedeprrafopredeter"/>
    <w:uiPriority w:val="99"/>
    <w:unhideWhenUsed/>
    <w:rsid w:val="00B265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E3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562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7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05628"/>
    <w:rPr>
      <w:b/>
      <w:bCs/>
    </w:rPr>
  </w:style>
  <w:style w:type="paragraph" w:styleId="Sinespaciado">
    <w:name w:val="No Spacing"/>
    <w:uiPriority w:val="1"/>
    <w:qFormat/>
    <w:rsid w:val="00705628"/>
    <w:pPr>
      <w:spacing w:after="0" w:line="240" w:lineRule="auto"/>
    </w:pPr>
  </w:style>
  <w:style w:type="paragraph" w:customStyle="1" w:styleId="toggle-idevice">
    <w:name w:val="toggle-idevice"/>
    <w:basedOn w:val="Normal"/>
    <w:rsid w:val="007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0" w:color="97AFB2"/>
            <w:right w:val="none" w:sz="0" w:space="0" w:color="auto"/>
          </w:divBdr>
        </w:div>
        <w:div w:id="449469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0" w:color="97AFB2"/>
            <w:right w:val="none" w:sz="0" w:space="0" w:color="auto"/>
          </w:divBdr>
        </w:div>
        <w:div w:id="183568150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0" w:color="97AFB2"/>
            <w:right w:val="none" w:sz="0" w:space="0" w:color="auto"/>
          </w:divBdr>
        </w:div>
        <w:div w:id="34447714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1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0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0" w:color="97AFB2"/>
            <w:right w:val="none" w:sz="0" w:space="0" w:color="auto"/>
          </w:divBdr>
        </w:div>
        <w:div w:id="1847564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0" w:color="97AFB2"/>
            <w:right w:val="none" w:sz="0" w:space="0" w:color="auto"/>
          </w:divBdr>
        </w:div>
        <w:div w:id="58800182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2">
          <w:marLeft w:val="0"/>
          <w:marRight w:val="0"/>
          <w:marTop w:val="22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4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97AFB2"/>
                <w:right w:val="none" w:sz="0" w:space="0" w:color="auto"/>
              </w:divBdr>
            </w:div>
            <w:div w:id="1499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7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www.bartolomecossio.com/MATEMATICAS/rea_del_crculo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://www.bartolomecossio.com/MATEMATICAS/rea_de_un_polgono.html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compu10</cp:lastModifiedBy>
  <cp:revision>5</cp:revision>
  <cp:lastPrinted>2018-10-11T20:51:00Z</cp:lastPrinted>
  <dcterms:created xsi:type="dcterms:W3CDTF">2020-03-13T22:30:00Z</dcterms:created>
  <dcterms:modified xsi:type="dcterms:W3CDTF">2020-03-30T17:09:00Z</dcterms:modified>
</cp:coreProperties>
</file>