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7E" w:rsidRPr="0003767B" w:rsidRDefault="008C7E97" w:rsidP="009D53AF">
      <w:pPr>
        <w:jc w:val="both"/>
        <w:rPr>
          <w:rFonts w:ascii="Verdana" w:hAnsi="Verdana"/>
          <w:sz w:val="24"/>
          <w:szCs w:val="24"/>
        </w:rPr>
      </w:pPr>
      <w:r w:rsidRPr="0003767B">
        <w:rPr>
          <w:rFonts w:ascii="Verdana" w:hAnsi="Verdana"/>
          <w:noProof/>
          <w:sz w:val="24"/>
          <w:szCs w:val="24"/>
          <w:lang w:eastAsia="es-CL"/>
        </w:rPr>
        <w:drawing>
          <wp:anchor distT="0" distB="0" distL="114300" distR="114300" simplePos="0" relativeHeight="251658240" behindDoc="0" locked="0" layoutInCell="1" allowOverlap="1" wp14:anchorId="7510CBA7" wp14:editId="2061B2FE">
            <wp:simplePos x="0" y="0"/>
            <wp:positionH relativeFrom="column">
              <wp:posOffset>-480060</wp:posOffset>
            </wp:positionH>
            <wp:positionV relativeFrom="paragraph">
              <wp:posOffset>-655320</wp:posOffset>
            </wp:positionV>
            <wp:extent cx="2375701" cy="65024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ceo nuev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5701" cy="650240"/>
                    </a:xfrm>
                    <a:prstGeom prst="rect">
                      <a:avLst/>
                    </a:prstGeom>
                  </pic:spPr>
                </pic:pic>
              </a:graphicData>
            </a:graphic>
            <wp14:sizeRelH relativeFrom="page">
              <wp14:pctWidth>0</wp14:pctWidth>
            </wp14:sizeRelH>
            <wp14:sizeRelV relativeFrom="page">
              <wp14:pctHeight>0</wp14:pctHeight>
            </wp14:sizeRelV>
          </wp:anchor>
        </w:drawing>
      </w:r>
      <w:r w:rsidR="0003767B" w:rsidRPr="0003767B">
        <w:rPr>
          <w:rFonts w:ascii="Verdana" w:hAnsi="Verdana"/>
          <w:noProof/>
          <w:sz w:val="24"/>
          <w:szCs w:val="24"/>
          <w:lang w:eastAsia="es-CL"/>
        </w:rPr>
        <mc:AlternateContent>
          <mc:Choice Requires="wps">
            <w:drawing>
              <wp:anchor distT="0" distB="0" distL="114300" distR="114300" simplePos="0" relativeHeight="251659264" behindDoc="0" locked="0" layoutInCell="1" allowOverlap="1" wp14:anchorId="0EECC610" wp14:editId="2C771BE5">
                <wp:simplePos x="0" y="0"/>
                <wp:positionH relativeFrom="column">
                  <wp:posOffset>3644265</wp:posOffset>
                </wp:positionH>
                <wp:positionV relativeFrom="paragraph">
                  <wp:posOffset>-648970</wp:posOffset>
                </wp:positionV>
                <wp:extent cx="2590800" cy="6286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2590800" cy="628650"/>
                        </a:xfrm>
                        <a:prstGeom prst="rect">
                          <a:avLst/>
                        </a:prstGeom>
                        <a:solidFill>
                          <a:schemeClr val="lt1"/>
                        </a:solidFill>
                        <a:ln w="6350">
                          <a:solidFill>
                            <a:prstClr val="black"/>
                          </a:solidFill>
                        </a:ln>
                      </wps:spPr>
                      <wps:txbx>
                        <w:txbxContent>
                          <w:p w:rsidR="009D53AF" w:rsidRPr="0003767B" w:rsidRDefault="009D53AF" w:rsidP="009D53AF">
                            <w:pPr>
                              <w:spacing w:after="0" w:line="240" w:lineRule="auto"/>
                              <w:rPr>
                                <w:b/>
                              </w:rPr>
                            </w:pPr>
                            <w:r w:rsidRPr="0003767B">
                              <w:rPr>
                                <w:b/>
                              </w:rPr>
                              <w:t>LENGUA Y LITERATURA-1° MEDIO “B”</w:t>
                            </w:r>
                          </w:p>
                          <w:p w:rsidR="009D53AF" w:rsidRDefault="009D53AF" w:rsidP="009D53AF">
                            <w:pPr>
                              <w:spacing w:after="0" w:line="240" w:lineRule="auto"/>
                            </w:pPr>
                            <w:r w:rsidRPr="0003767B">
                              <w:rPr>
                                <w:b/>
                              </w:rPr>
                              <w:t>PROFESORA</w:t>
                            </w:r>
                            <w:r>
                              <w:t>: CAROLINA VEGA ANTÍAS</w:t>
                            </w:r>
                          </w:p>
                          <w:p w:rsidR="009D53AF" w:rsidRDefault="009D53AF" w:rsidP="009D53AF">
                            <w:pPr>
                              <w:spacing w:after="0" w:line="240" w:lineRule="auto"/>
                            </w:pPr>
                            <w:r>
                              <w:t>Docente.carolina.vega.antias@gmail.com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ECC610" id="_x0000_t202" coordsize="21600,21600" o:spt="202" path="m,l,21600r21600,l21600,xe">
                <v:stroke joinstyle="miter"/>
                <v:path gradientshapeok="t" o:connecttype="rect"/>
              </v:shapetype>
              <v:shape id="Cuadro de texto 2" o:spid="_x0000_s1026" type="#_x0000_t202" style="position:absolute;left:0;text-align:left;margin-left:286.95pt;margin-top:-51.1pt;width:204pt;height:4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" fillcolor="white [3201]" strokeweight=".5pt">
                <v:textbox>
                  <w:txbxContent>
                    <w:p w:rsidR="009D53AF" w:rsidRPr="0003767B" w:rsidRDefault="009D53AF" w:rsidP="009D53AF">
                      <w:pPr>
                        <w:spacing w:after="0" w:line="240" w:lineRule="auto"/>
                        <w:rPr>
                          <w:b/>
                        </w:rPr>
                      </w:pPr>
                      <w:r w:rsidRPr="0003767B">
                        <w:rPr>
                          <w:b/>
                        </w:rPr>
                        <w:t>LENGUA Y LITERATURA-1° MEDIO “B”</w:t>
                      </w:r>
                    </w:p>
                    <w:p w:rsidR="009D53AF" w:rsidRDefault="009D53AF" w:rsidP="009D53AF">
                      <w:pPr>
                        <w:spacing w:after="0" w:line="240" w:lineRule="auto"/>
                      </w:pPr>
                      <w:r w:rsidRPr="0003767B">
                        <w:rPr>
                          <w:b/>
                        </w:rPr>
                        <w:t>PROFESORA</w:t>
                      </w:r>
                      <w:r>
                        <w:t>: CAROLINA VEGA ANTÍAS</w:t>
                      </w:r>
                    </w:p>
                    <w:p w:rsidR="009D53AF" w:rsidRDefault="009D53AF" w:rsidP="009D53AF">
                      <w:pPr>
                        <w:spacing w:after="0" w:line="240" w:lineRule="auto"/>
                      </w:pPr>
                      <w:r>
                        <w:t>Docente.carolina.vega.antias@gmail.com</w:t>
                      </w:r>
                    </w:p>
                  </w:txbxContent>
                </v:textbox>
              </v:shape>
            </w:pict>
          </mc:Fallback>
        </mc:AlternateContent>
      </w:r>
    </w:p>
    <w:p w:rsidR="0003767B" w:rsidRDefault="0003767B" w:rsidP="0003767B">
      <w:pPr>
        <w:jc w:val="center"/>
        <w:rPr>
          <w:rFonts w:ascii="Verdana" w:hAnsi="Verdana"/>
          <w:b/>
          <w:sz w:val="24"/>
          <w:szCs w:val="24"/>
          <w:u w:val="single"/>
        </w:rPr>
      </w:pPr>
      <w:r>
        <w:rPr>
          <w:rFonts w:ascii="Verdana" w:hAnsi="Verdana"/>
          <w:b/>
          <w:sz w:val="24"/>
          <w:szCs w:val="24"/>
          <w:u w:val="single"/>
        </w:rPr>
        <w:t>UNIDAD 1: LA LIBERTAD COMO TEMA LITERARIO</w:t>
      </w:r>
    </w:p>
    <w:p w:rsidR="00D34BCB" w:rsidRDefault="00D34BCB" w:rsidP="0003767B">
      <w:pPr>
        <w:jc w:val="center"/>
        <w:rPr>
          <w:rFonts w:ascii="Verdana" w:hAnsi="Verdana"/>
          <w:b/>
          <w:sz w:val="24"/>
          <w:szCs w:val="24"/>
          <w:u w:val="single"/>
        </w:rPr>
      </w:pPr>
      <w:r>
        <w:rPr>
          <w:rFonts w:ascii="Verdana" w:hAnsi="Verdana"/>
          <w:b/>
          <w:sz w:val="24"/>
          <w:szCs w:val="24"/>
          <w:u w:val="single"/>
        </w:rPr>
        <w:t>TALLER</w:t>
      </w:r>
      <w:r w:rsidR="000444AD">
        <w:rPr>
          <w:rFonts w:ascii="Verdana" w:hAnsi="Verdana"/>
          <w:b/>
          <w:sz w:val="24"/>
          <w:szCs w:val="24"/>
          <w:u w:val="single"/>
        </w:rPr>
        <w:t xml:space="preserve"> N°</w:t>
      </w:r>
      <w:r>
        <w:rPr>
          <w:rFonts w:ascii="Verdana" w:hAnsi="Verdana"/>
          <w:b/>
          <w:sz w:val="24"/>
          <w:szCs w:val="24"/>
          <w:u w:val="single"/>
        </w:rPr>
        <w:t xml:space="preserve"> 2</w:t>
      </w:r>
    </w:p>
    <w:p w:rsidR="0003767B" w:rsidRPr="00FA0FC8" w:rsidRDefault="0003767B" w:rsidP="008C7E97">
      <w:pPr>
        <w:ind w:left="-426"/>
        <w:rPr>
          <w:rFonts w:ascii="Verdana" w:hAnsi="Verdana"/>
          <w:b/>
        </w:rPr>
      </w:pPr>
      <w:r w:rsidRPr="00FA0FC8">
        <w:rPr>
          <w:rFonts w:ascii="Verdana" w:hAnsi="Verdana"/>
          <w:b/>
          <w:u w:val="single"/>
        </w:rPr>
        <w:t xml:space="preserve">OA 03: </w:t>
      </w:r>
      <w:r w:rsidRPr="00FA0FC8">
        <w:rPr>
          <w:rFonts w:ascii="Verdana" w:hAnsi="Verdana"/>
          <w:b/>
        </w:rPr>
        <w:t xml:space="preserve"> Analizar las narraciones leídas para enriquecer su comprensión.</w:t>
      </w:r>
    </w:p>
    <w:p w:rsidR="0003767B" w:rsidRPr="00FA0FC8" w:rsidRDefault="0003767B" w:rsidP="0003767B">
      <w:pPr>
        <w:spacing w:after="0" w:line="240" w:lineRule="auto"/>
        <w:jc w:val="both"/>
        <w:rPr>
          <w:rFonts w:ascii="Verdana" w:hAnsi="Verdana"/>
          <w:b/>
        </w:rPr>
      </w:pPr>
      <w:r w:rsidRPr="00FA0FC8">
        <w:rPr>
          <w:rFonts w:ascii="Verdana" w:hAnsi="Verdana"/>
          <w:b/>
          <w:u w:val="single"/>
        </w:rPr>
        <w:t>ACTIVIDADES</w:t>
      </w:r>
      <w:r w:rsidRPr="00FA0FC8">
        <w:rPr>
          <w:rFonts w:ascii="Verdana" w:hAnsi="Verdana"/>
          <w:b/>
        </w:rPr>
        <w:t xml:space="preserve">: </w:t>
      </w:r>
    </w:p>
    <w:p w:rsidR="0003767B" w:rsidRPr="00FA0FC8" w:rsidRDefault="0003767B" w:rsidP="0003767B">
      <w:pPr>
        <w:spacing w:after="0" w:line="240" w:lineRule="auto"/>
        <w:jc w:val="both"/>
        <w:rPr>
          <w:rFonts w:ascii="Verdana" w:hAnsi="Verdana"/>
          <w:b/>
        </w:rPr>
      </w:pPr>
      <w:r w:rsidRPr="00FA0FC8">
        <w:rPr>
          <w:rFonts w:ascii="Verdana" w:hAnsi="Verdana"/>
          <w:b/>
        </w:rPr>
        <w:t>1.- Leer el cuento “La tía Chila”.</w:t>
      </w:r>
    </w:p>
    <w:p w:rsidR="0003767B" w:rsidRPr="00FA0FC8" w:rsidRDefault="0003767B" w:rsidP="0003767B">
      <w:pPr>
        <w:spacing w:after="0" w:line="240" w:lineRule="auto"/>
        <w:jc w:val="both"/>
        <w:rPr>
          <w:rFonts w:ascii="Verdana" w:hAnsi="Verdana"/>
          <w:b/>
        </w:rPr>
      </w:pPr>
      <w:r w:rsidRPr="00FA0FC8">
        <w:rPr>
          <w:rFonts w:ascii="Verdana" w:hAnsi="Verdana"/>
          <w:b/>
        </w:rPr>
        <w:t>2.- Buscar en el dicc</w:t>
      </w:r>
      <w:r w:rsidR="008C7E97" w:rsidRPr="00FA0FC8">
        <w:rPr>
          <w:rFonts w:ascii="Verdana" w:hAnsi="Verdana"/>
          <w:b/>
        </w:rPr>
        <w:t>ionario o en la web, las palabras subrayadas y releer el fragmento en el que apare</w:t>
      </w:r>
      <w:bookmarkStart w:id="0" w:name="_GoBack"/>
      <w:bookmarkEnd w:id="0"/>
      <w:r w:rsidR="008C7E97" w:rsidRPr="00FA0FC8">
        <w:rPr>
          <w:rFonts w:ascii="Verdana" w:hAnsi="Verdana"/>
          <w:b/>
        </w:rPr>
        <w:t xml:space="preserve">cen para mejorar la comprensión del texto.  </w:t>
      </w:r>
    </w:p>
    <w:p w:rsidR="00F56AA3" w:rsidRPr="00FA0FC8" w:rsidRDefault="0003767B" w:rsidP="00F56AA3">
      <w:pPr>
        <w:autoSpaceDE w:val="0"/>
        <w:autoSpaceDN w:val="0"/>
        <w:adjustRightInd w:val="0"/>
        <w:spacing w:after="0" w:line="240" w:lineRule="auto"/>
        <w:rPr>
          <w:rFonts w:ascii="Verdana" w:hAnsi="Verdana"/>
          <w:b/>
        </w:rPr>
      </w:pPr>
      <w:r>
        <w:rPr>
          <w:rFonts w:ascii="Verdana" w:hAnsi="Verdana"/>
          <w:b/>
          <w:sz w:val="24"/>
          <w:szCs w:val="24"/>
        </w:rPr>
        <w:t xml:space="preserve">3.- </w:t>
      </w:r>
      <w:r w:rsidR="00F56AA3" w:rsidRPr="00FA0FC8">
        <w:rPr>
          <w:rFonts w:ascii="Verdana" w:hAnsi="Verdana"/>
          <w:b/>
        </w:rPr>
        <w:t xml:space="preserve">Responder: </w:t>
      </w:r>
    </w:p>
    <w:p w:rsidR="00F56AA3" w:rsidRPr="00FA0FC8" w:rsidRDefault="00F56AA3" w:rsidP="00F56AA3">
      <w:pPr>
        <w:autoSpaceDE w:val="0"/>
        <w:autoSpaceDN w:val="0"/>
        <w:adjustRightInd w:val="0"/>
        <w:spacing w:after="0" w:line="240" w:lineRule="auto"/>
        <w:ind w:firstLine="708"/>
        <w:rPr>
          <w:rFonts w:ascii="Verdana" w:hAnsi="Verdana" w:cs="AspiraNar-Light"/>
          <w:color w:val="000000"/>
        </w:rPr>
      </w:pPr>
      <w:r w:rsidRPr="00FA0FC8">
        <w:rPr>
          <w:rFonts w:ascii="Verdana" w:hAnsi="Verdana"/>
        </w:rPr>
        <w:t>a)</w:t>
      </w:r>
      <w:r w:rsidRPr="00FA0FC8">
        <w:rPr>
          <w:rFonts w:ascii="Verdana" w:hAnsi="Verdana"/>
          <w:b/>
        </w:rPr>
        <w:t xml:space="preserve"> </w:t>
      </w:r>
      <w:r w:rsidR="00FA0FC8" w:rsidRPr="00FA0FC8">
        <w:rPr>
          <w:rFonts w:ascii="Verdana" w:hAnsi="Verdana" w:cs="AspiraNar-Light"/>
          <w:b/>
          <w:color w:val="000000"/>
        </w:rPr>
        <w:t>Resuma</w:t>
      </w:r>
      <w:r w:rsidR="00874C68" w:rsidRPr="00FA0FC8">
        <w:rPr>
          <w:rFonts w:ascii="Verdana" w:hAnsi="Verdana" w:cs="AspiraNar-Light"/>
          <w:color w:val="000000"/>
        </w:rPr>
        <w:t xml:space="preserve"> qué ocurre en el relato.</w:t>
      </w:r>
    </w:p>
    <w:p w:rsidR="00874C68" w:rsidRPr="00FA0FC8" w:rsidRDefault="00FA0FC8" w:rsidP="00874C68">
      <w:pPr>
        <w:autoSpaceDE w:val="0"/>
        <w:autoSpaceDN w:val="0"/>
        <w:adjustRightInd w:val="0"/>
        <w:spacing w:after="0" w:line="240" w:lineRule="auto"/>
        <w:ind w:firstLine="708"/>
        <w:rPr>
          <w:rFonts w:ascii="Verdana" w:hAnsi="Verdana" w:cs="AspiraNar-Light"/>
          <w:color w:val="000000"/>
        </w:rPr>
      </w:pPr>
      <w:r w:rsidRPr="00FA0FC8">
        <w:rPr>
          <w:rFonts w:ascii="Verdana" w:hAnsi="Verdana" w:cs="AspiraNar-Light"/>
          <w:color w:val="000000"/>
        </w:rPr>
        <w:t xml:space="preserve">b) </w:t>
      </w:r>
      <w:r w:rsidRPr="00FA0FC8">
        <w:rPr>
          <w:rFonts w:ascii="Verdana" w:hAnsi="Verdana" w:cs="AspiraNar-Light"/>
          <w:b/>
          <w:color w:val="000000"/>
        </w:rPr>
        <w:t>Mencione</w:t>
      </w:r>
      <w:r w:rsidR="00F56AA3" w:rsidRPr="00FA0FC8">
        <w:rPr>
          <w:rFonts w:ascii="Verdana" w:hAnsi="Verdana" w:cs="AspiraNar-Light"/>
          <w:color w:val="000000"/>
        </w:rPr>
        <w:t xml:space="preserve"> las acciones principales del cuento </w:t>
      </w:r>
    </w:p>
    <w:p w:rsidR="00874C68" w:rsidRPr="00FA0FC8" w:rsidRDefault="00874C68" w:rsidP="00874C68">
      <w:pPr>
        <w:autoSpaceDE w:val="0"/>
        <w:autoSpaceDN w:val="0"/>
        <w:adjustRightInd w:val="0"/>
        <w:spacing w:after="0" w:line="240" w:lineRule="auto"/>
        <w:ind w:firstLine="708"/>
        <w:rPr>
          <w:rFonts w:ascii="Verdana" w:hAnsi="Verdana" w:cs="AspiraNar-Light"/>
          <w:color w:val="000000"/>
        </w:rPr>
      </w:pPr>
      <w:r w:rsidRPr="00FA0FC8">
        <w:rPr>
          <w:rFonts w:ascii="Verdana" w:hAnsi="Verdana" w:cs="AspiraNar-Light"/>
          <w:color w:val="000000"/>
        </w:rPr>
        <w:t xml:space="preserve">c) </w:t>
      </w:r>
      <w:r w:rsidRPr="00FA0FC8">
        <w:rPr>
          <w:rFonts w:ascii="Verdana" w:hAnsi="Verdana" w:cs="AspiraNar-Light"/>
          <w:b/>
          <w:color w:val="000000"/>
        </w:rPr>
        <w:t>Describ</w:t>
      </w:r>
      <w:r w:rsidR="00FA0FC8" w:rsidRPr="00FA0FC8">
        <w:rPr>
          <w:rFonts w:ascii="Verdana" w:hAnsi="Verdana" w:cs="AspiraNar-Light"/>
          <w:b/>
          <w:color w:val="000000"/>
        </w:rPr>
        <w:t>a</w:t>
      </w:r>
      <w:r w:rsidRPr="00FA0FC8">
        <w:rPr>
          <w:rFonts w:ascii="Verdana" w:hAnsi="Verdana" w:cs="AspiraNar-Light"/>
          <w:color w:val="000000"/>
        </w:rPr>
        <w:t xml:space="preserve"> psicológicamente </w:t>
      </w:r>
      <w:r w:rsidR="00F56AA3" w:rsidRPr="00FA0FC8">
        <w:rPr>
          <w:rFonts w:ascii="Verdana" w:hAnsi="Verdana" w:cs="AspiraNar-Light"/>
          <w:color w:val="000000"/>
        </w:rPr>
        <w:t xml:space="preserve">a la tía Chila. </w:t>
      </w:r>
      <w:r w:rsidRPr="00FA0FC8">
        <w:rPr>
          <w:rFonts w:ascii="Verdana" w:hAnsi="Verdana" w:cs="AspiraNar-Light"/>
          <w:color w:val="000000"/>
        </w:rPr>
        <w:t xml:space="preserve">(Considera </w:t>
      </w:r>
      <w:r w:rsidR="00F56AA3" w:rsidRPr="00FA0FC8">
        <w:rPr>
          <w:rFonts w:ascii="Verdana" w:hAnsi="Verdana" w:cs="AspiraNar-Light"/>
          <w:color w:val="000000"/>
        </w:rPr>
        <w:t>sus</w:t>
      </w:r>
      <w:r w:rsidRPr="00FA0FC8">
        <w:rPr>
          <w:rFonts w:ascii="Verdana" w:hAnsi="Verdana" w:cs="AspiraNar-Light"/>
          <w:color w:val="000000"/>
        </w:rPr>
        <w:t xml:space="preserve"> </w:t>
      </w:r>
      <w:r w:rsidR="00F56AA3" w:rsidRPr="00FA0FC8">
        <w:rPr>
          <w:rFonts w:ascii="Verdana" w:hAnsi="Verdana" w:cs="AspiraNar-Light"/>
          <w:color w:val="000000"/>
        </w:rPr>
        <w:t>actitudes y en lo que dicen de ella el</w:t>
      </w:r>
      <w:r w:rsidRPr="00FA0FC8">
        <w:rPr>
          <w:rFonts w:ascii="Verdana" w:hAnsi="Verdana" w:cs="AspiraNar-Light"/>
          <w:color w:val="000000"/>
        </w:rPr>
        <w:t xml:space="preserve"> narrador y los personajes) </w:t>
      </w:r>
    </w:p>
    <w:p w:rsidR="00874C68" w:rsidRPr="00FA0FC8" w:rsidRDefault="00FA0FC8" w:rsidP="00874C68">
      <w:pPr>
        <w:autoSpaceDE w:val="0"/>
        <w:autoSpaceDN w:val="0"/>
        <w:adjustRightInd w:val="0"/>
        <w:spacing w:after="0" w:line="240" w:lineRule="auto"/>
        <w:ind w:firstLine="708"/>
        <w:rPr>
          <w:rFonts w:ascii="Verdana" w:hAnsi="Verdana" w:cs="AspiraNar-Light"/>
          <w:color w:val="000000"/>
        </w:rPr>
      </w:pPr>
      <w:r w:rsidRPr="00FA0FC8">
        <w:rPr>
          <w:rFonts w:ascii="Verdana" w:hAnsi="Verdana" w:cs="AspiraNar-Light"/>
          <w:color w:val="000000"/>
        </w:rPr>
        <w:t xml:space="preserve">d) </w:t>
      </w:r>
      <w:r w:rsidRPr="00FA0FC8">
        <w:rPr>
          <w:rFonts w:ascii="Verdana" w:hAnsi="Verdana" w:cs="AspiraNar-Light"/>
          <w:b/>
          <w:color w:val="000000"/>
        </w:rPr>
        <w:t>Enumere</w:t>
      </w:r>
      <w:r w:rsidR="00874C68" w:rsidRPr="00FA0FC8">
        <w:rPr>
          <w:rFonts w:ascii="Verdana" w:hAnsi="Verdana" w:cs="AspiraNar-Light"/>
          <w:color w:val="000000"/>
        </w:rPr>
        <w:t xml:space="preserve"> las acciones principales del relato.</w:t>
      </w:r>
    </w:p>
    <w:p w:rsidR="00FA0FC8" w:rsidRDefault="00874C68" w:rsidP="00FA0FC8">
      <w:pPr>
        <w:autoSpaceDE w:val="0"/>
        <w:autoSpaceDN w:val="0"/>
        <w:adjustRightInd w:val="0"/>
        <w:spacing w:after="0" w:line="240" w:lineRule="auto"/>
        <w:ind w:firstLine="708"/>
        <w:rPr>
          <w:rFonts w:ascii="Verdana" w:hAnsi="Verdana" w:cs="AspiraNar-Light"/>
          <w:color w:val="000000"/>
        </w:rPr>
      </w:pPr>
      <w:r w:rsidRPr="00FA0FC8">
        <w:rPr>
          <w:rFonts w:ascii="Verdana" w:hAnsi="Verdana" w:cs="AspiraNar-Light"/>
          <w:color w:val="000000"/>
        </w:rPr>
        <w:t>e)</w:t>
      </w:r>
      <w:r w:rsidR="00FA0FC8">
        <w:rPr>
          <w:rFonts w:ascii="Verdana" w:hAnsi="Verdana" w:cs="AspiraNar-Light"/>
          <w:color w:val="000000"/>
        </w:rPr>
        <w:t xml:space="preserve"> </w:t>
      </w:r>
      <w:r w:rsidR="00F56AA3" w:rsidRPr="00FA0FC8">
        <w:rPr>
          <w:rFonts w:ascii="Verdana" w:hAnsi="Verdana" w:cs="AspiraNar-Light"/>
          <w:color w:val="000000"/>
        </w:rPr>
        <w:t>¿Cree que la tía Chila realizó un acto</w:t>
      </w:r>
      <w:r w:rsidR="00FA0FC8">
        <w:rPr>
          <w:rFonts w:ascii="Verdana" w:hAnsi="Verdana" w:cs="AspiraNar-Light"/>
          <w:color w:val="000000"/>
        </w:rPr>
        <w:t xml:space="preserve"> heroico?, ¿por qué?</w:t>
      </w:r>
    </w:p>
    <w:p w:rsidR="00F56AA3" w:rsidRPr="00FA0FC8" w:rsidRDefault="00FA0FC8" w:rsidP="00FA0FC8">
      <w:pPr>
        <w:autoSpaceDE w:val="0"/>
        <w:autoSpaceDN w:val="0"/>
        <w:adjustRightInd w:val="0"/>
        <w:spacing w:after="0" w:line="240" w:lineRule="auto"/>
        <w:ind w:firstLine="708"/>
        <w:rPr>
          <w:rFonts w:ascii="Verdana" w:hAnsi="Verdana" w:cs="AspiraNar-Light"/>
          <w:color w:val="000000"/>
        </w:rPr>
      </w:pPr>
      <w:r>
        <w:rPr>
          <w:rFonts w:ascii="Verdana" w:hAnsi="Verdana" w:cs="AspiraNar-Light"/>
          <w:color w:val="000000"/>
        </w:rPr>
        <w:t xml:space="preserve">f) </w:t>
      </w:r>
      <w:r w:rsidR="00F56AA3" w:rsidRPr="00FA0FC8">
        <w:rPr>
          <w:rFonts w:ascii="Verdana" w:hAnsi="Verdana" w:cs="AspiraNar-Light"/>
          <w:color w:val="000000"/>
        </w:rPr>
        <w:t>¿Qué hubieras hecho tú en su lugar?</w:t>
      </w:r>
    </w:p>
    <w:p w:rsidR="0003767B" w:rsidRPr="00FA0FC8" w:rsidRDefault="00FA0FC8" w:rsidP="00FA0FC8">
      <w:pPr>
        <w:spacing w:after="0" w:line="240" w:lineRule="auto"/>
        <w:ind w:firstLine="708"/>
        <w:jc w:val="both"/>
        <w:rPr>
          <w:rFonts w:ascii="Verdana" w:hAnsi="Verdana"/>
          <w:b/>
        </w:rPr>
      </w:pPr>
      <w:r>
        <w:rPr>
          <w:rFonts w:ascii="Verdana" w:hAnsi="Verdana" w:cs="AspiraNar-Light"/>
          <w:color w:val="000000"/>
        </w:rPr>
        <w:t xml:space="preserve">g) </w:t>
      </w:r>
      <w:r w:rsidRPr="00FA0FC8">
        <w:rPr>
          <w:rFonts w:ascii="Verdana" w:hAnsi="Verdana" w:cs="AspiraNar-Light"/>
          <w:b/>
          <w:color w:val="000000"/>
        </w:rPr>
        <w:t>Opine</w:t>
      </w:r>
      <w:r>
        <w:rPr>
          <w:rFonts w:ascii="Verdana" w:hAnsi="Verdana" w:cs="AspiraNar-Light"/>
          <w:color w:val="000000"/>
        </w:rPr>
        <w:t xml:space="preserve">: </w:t>
      </w:r>
      <w:r w:rsidR="00F56AA3" w:rsidRPr="00FA0FC8">
        <w:rPr>
          <w:rFonts w:ascii="Verdana" w:hAnsi="Verdana" w:cs="AspiraNar-Light"/>
          <w:color w:val="000000"/>
        </w:rPr>
        <w:t>¿Te gustó el cuento?, ¿por qué?</w:t>
      </w:r>
    </w:p>
    <w:p w:rsidR="0003767B" w:rsidRDefault="0003767B" w:rsidP="0003767B">
      <w:pPr>
        <w:jc w:val="center"/>
        <w:rPr>
          <w:rFonts w:ascii="Verdana" w:hAnsi="Verdana"/>
          <w:b/>
          <w:sz w:val="24"/>
          <w:szCs w:val="24"/>
          <w:u w:val="single"/>
        </w:rPr>
      </w:pPr>
    </w:p>
    <w:p w:rsidR="00D34BCB" w:rsidRDefault="00D34BCB" w:rsidP="0003767B">
      <w:pPr>
        <w:jc w:val="center"/>
        <w:rPr>
          <w:rFonts w:ascii="Verdana" w:hAnsi="Verdana"/>
          <w:b/>
          <w:sz w:val="24"/>
          <w:szCs w:val="24"/>
        </w:rPr>
      </w:pPr>
      <w:r>
        <w:rPr>
          <w:rFonts w:ascii="Verdana" w:hAnsi="Verdana"/>
          <w:b/>
          <w:sz w:val="24"/>
          <w:szCs w:val="24"/>
        </w:rPr>
        <w:t>LAS RESPUESTAS DE ESTE</w:t>
      </w:r>
      <w:r w:rsidR="000444AD">
        <w:rPr>
          <w:rFonts w:ascii="Verdana" w:hAnsi="Verdana"/>
          <w:b/>
          <w:sz w:val="24"/>
          <w:szCs w:val="24"/>
        </w:rPr>
        <w:t xml:space="preserve"> TALLER N°2, DEBE ENVIARLAS AL CORREO ELECTRÓNICO: </w:t>
      </w:r>
      <w:hyperlink r:id="rId6" w:history="1">
        <w:r w:rsidR="000444AD" w:rsidRPr="00B31020">
          <w:rPr>
            <w:rStyle w:val="Hipervnculo"/>
            <w:rFonts w:ascii="Verdana" w:hAnsi="Verdana"/>
            <w:b/>
            <w:sz w:val="24"/>
            <w:szCs w:val="24"/>
          </w:rPr>
          <w:t>docente.carolina.vega.antias@gmail.com</w:t>
        </w:r>
      </w:hyperlink>
      <w:r w:rsidR="000444AD">
        <w:rPr>
          <w:rFonts w:ascii="Verdana" w:hAnsi="Verdana"/>
          <w:b/>
          <w:sz w:val="24"/>
          <w:szCs w:val="24"/>
        </w:rPr>
        <w:t>, el formato puede ser en Word o a través de imágenes del cuaderno.</w:t>
      </w:r>
    </w:p>
    <w:p w:rsidR="000444AD" w:rsidRDefault="000444AD" w:rsidP="0003767B">
      <w:pPr>
        <w:jc w:val="center"/>
        <w:rPr>
          <w:rFonts w:ascii="Verdana" w:hAnsi="Verdana"/>
          <w:b/>
          <w:sz w:val="24"/>
          <w:szCs w:val="24"/>
        </w:rPr>
      </w:pPr>
      <w:r>
        <w:rPr>
          <w:rFonts w:ascii="Verdana" w:hAnsi="Verdana"/>
          <w:b/>
          <w:sz w:val="24"/>
          <w:szCs w:val="24"/>
        </w:rPr>
        <w:t xml:space="preserve">Fecha de entrega: viernes 22 de mayo a las 16:00 </w:t>
      </w:r>
      <w:proofErr w:type="spellStart"/>
      <w:r>
        <w:rPr>
          <w:rFonts w:ascii="Verdana" w:hAnsi="Verdana"/>
          <w:b/>
          <w:sz w:val="24"/>
          <w:szCs w:val="24"/>
        </w:rPr>
        <w:t>hrs</w:t>
      </w:r>
      <w:proofErr w:type="spellEnd"/>
      <w:r>
        <w:rPr>
          <w:rFonts w:ascii="Verdana" w:hAnsi="Verdana"/>
          <w:b/>
          <w:sz w:val="24"/>
          <w:szCs w:val="24"/>
        </w:rPr>
        <w:t>.</w:t>
      </w:r>
    </w:p>
    <w:tbl>
      <w:tblPr>
        <w:tblStyle w:val="Tablaconcuadrcula"/>
        <w:tblW w:w="0" w:type="auto"/>
        <w:tblLook w:val="04A0" w:firstRow="1" w:lastRow="0" w:firstColumn="1" w:lastColumn="0" w:noHBand="0" w:noVBand="1"/>
      </w:tblPr>
      <w:tblGrid>
        <w:gridCol w:w="9394"/>
      </w:tblGrid>
      <w:tr w:rsidR="000444AD" w:rsidRPr="000444AD" w:rsidTr="000444AD">
        <w:tc>
          <w:tcPr>
            <w:tcW w:w="9394" w:type="dxa"/>
          </w:tcPr>
          <w:p w:rsidR="000444AD" w:rsidRPr="000444AD" w:rsidRDefault="000444AD" w:rsidP="000444AD">
            <w:pPr>
              <w:jc w:val="center"/>
              <w:rPr>
                <w:rFonts w:ascii="Verdana" w:hAnsi="Verdana" w:cs="Courier New"/>
                <w:b/>
                <w:sz w:val="28"/>
                <w:szCs w:val="24"/>
                <w:u w:val="single"/>
              </w:rPr>
            </w:pPr>
          </w:p>
          <w:p w:rsidR="000444AD" w:rsidRPr="000444AD" w:rsidRDefault="000444AD" w:rsidP="000444AD">
            <w:pPr>
              <w:jc w:val="center"/>
              <w:rPr>
                <w:rFonts w:ascii="Verdana" w:hAnsi="Verdana" w:cs="Courier New"/>
                <w:b/>
                <w:sz w:val="28"/>
                <w:szCs w:val="24"/>
                <w:u w:val="single"/>
              </w:rPr>
            </w:pPr>
            <w:r w:rsidRPr="000444AD">
              <w:rPr>
                <w:rFonts w:ascii="Verdana" w:hAnsi="Verdana" w:cs="Courier New"/>
                <w:b/>
                <w:sz w:val="28"/>
                <w:szCs w:val="24"/>
                <w:u w:val="single"/>
              </w:rPr>
              <w:t xml:space="preserve">LA TÍA CHILA </w:t>
            </w:r>
            <w:r w:rsidRPr="000444AD">
              <w:rPr>
                <w:rFonts w:ascii="Verdana" w:hAnsi="Verdana" w:cs="Courier New"/>
                <w:b/>
                <w:sz w:val="28"/>
                <w:szCs w:val="24"/>
                <w:u w:val="single"/>
              </w:rPr>
              <w:t>-</w:t>
            </w:r>
            <w:r w:rsidRPr="000444AD">
              <w:rPr>
                <w:rFonts w:ascii="Verdana" w:hAnsi="Verdana" w:cs="Courier New"/>
                <w:b/>
                <w:sz w:val="28"/>
                <w:szCs w:val="24"/>
                <w:u w:val="single"/>
              </w:rPr>
              <w:t xml:space="preserve"> ÁNGELES MASTRETTA</w:t>
            </w:r>
          </w:p>
          <w:p w:rsidR="000444AD" w:rsidRPr="000444AD" w:rsidRDefault="000444AD" w:rsidP="000444AD">
            <w:pPr>
              <w:jc w:val="center"/>
              <w:rPr>
                <w:rFonts w:ascii="Verdana" w:hAnsi="Verdana" w:cs="Courier New"/>
                <w:b/>
                <w:sz w:val="28"/>
                <w:szCs w:val="24"/>
                <w:u w:val="single"/>
              </w:rPr>
            </w:pPr>
          </w:p>
          <w:p w:rsidR="000444AD" w:rsidRPr="000444AD" w:rsidRDefault="000444AD" w:rsidP="000444AD">
            <w:pPr>
              <w:jc w:val="center"/>
              <w:rPr>
                <w:rFonts w:ascii="Verdana" w:hAnsi="Verdana" w:cs="Courier New"/>
                <w:b/>
                <w:sz w:val="28"/>
                <w:szCs w:val="24"/>
                <w:u w:val="single"/>
              </w:rPr>
            </w:pP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La tía Chila estuvo casada con un señor al que abandonó, para escándalo de toda la ciudad, tras siete años de vida en común. Sin darle explicaciones a nadie. Un día como cualquier otro, la tía Chila levantó a sus cuatro hijos y se los llevó a vivir en la casa que con tan buen tino le había heredado la abuela.</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xml:space="preserve">Era una mujer trabajadora que llevaba suficientes años </w:t>
            </w:r>
            <w:r w:rsidRPr="000444AD">
              <w:rPr>
                <w:rFonts w:ascii="Verdana" w:hAnsi="Verdana" w:cs="Courier New"/>
                <w:sz w:val="28"/>
                <w:szCs w:val="24"/>
                <w:u w:val="single"/>
              </w:rPr>
              <w:t>zurciendo</w:t>
            </w:r>
            <w:r w:rsidRPr="000444AD">
              <w:rPr>
                <w:rFonts w:ascii="Verdana" w:hAnsi="Verdana" w:cs="Courier New"/>
                <w:sz w:val="28"/>
                <w:szCs w:val="24"/>
              </w:rPr>
              <w:t xml:space="preserve"> calcetines y guisando fabada, de modo que poner una fábrica de ropa y venderla en grandes cantidades, no le costó más esfuerzo que el que había hecho siempre. Llegó a ser proveedora de las dos tiendas más importantes del país. No se dejaba regatear, y viajaba una vez al año a Roma y París para buscar ideas y librarse de la rutina.</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lastRenderedPageBreak/>
              <w:t>La gente no estaba muy de acuerdo con su comportamiento. Nadie entendía como había sido capaz de abandonar a un hombre que en los puros ojos tenía la bondad reflejada. ¿En qué pudo haberla molestado aquel señor tan amable que besaba la mano de las mujeres y se inclinaba afectuoso ante cualquier hombre de bien?</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xml:space="preserve">– Lo que pasa es que es una </w:t>
            </w:r>
            <w:r w:rsidRPr="000444AD">
              <w:rPr>
                <w:rFonts w:ascii="Verdana" w:hAnsi="Verdana" w:cs="Courier New"/>
                <w:sz w:val="28"/>
                <w:szCs w:val="24"/>
                <w:u w:val="single"/>
              </w:rPr>
              <w:t>cuzca</w:t>
            </w:r>
            <w:r w:rsidRPr="000444AD">
              <w:rPr>
                <w:rFonts w:ascii="Verdana" w:hAnsi="Verdana" w:cs="Courier New"/>
                <w:sz w:val="28"/>
                <w:szCs w:val="24"/>
              </w:rPr>
              <w:t xml:space="preserve"> – decían algunos.</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Irresponsable – decían otros.</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Lagartija – cerraban un ojo.</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Mira que dejar a un hombre que no te ha dado un solo motivo de queja.</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Pero la tía Chila vivía de prisa y sin alegar, como si no supiera, como si no se diera cuenta de que hasta en la intimidad del salón de belleza había quienes no se ponían de acuerdo con su extraño comportamiento.</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xml:space="preserve">Justo estaba en el salón de belleza, rodeada de mujeres que extendían las manos para que les pintaran las uñas, las cabezas para que les enredaran los chinos, los ojos para que les cepillaran las pestañas, cuando entró con una pistola en la mano el marido de Consuelito Salazar. Dando de gritos se fue sobre su mujer y la pescó de la melena para </w:t>
            </w:r>
            <w:r w:rsidRPr="000444AD">
              <w:rPr>
                <w:rFonts w:ascii="Verdana" w:hAnsi="Verdana" w:cs="Courier New"/>
                <w:sz w:val="28"/>
                <w:szCs w:val="24"/>
                <w:u w:val="single"/>
              </w:rPr>
              <w:t>zangolotearla</w:t>
            </w:r>
            <w:r w:rsidRPr="000444AD">
              <w:rPr>
                <w:rFonts w:ascii="Verdana" w:hAnsi="Verdana" w:cs="Courier New"/>
                <w:sz w:val="28"/>
                <w:szCs w:val="24"/>
              </w:rPr>
              <w:t xml:space="preserve"> como al </w:t>
            </w:r>
            <w:r w:rsidRPr="000444AD">
              <w:rPr>
                <w:rFonts w:ascii="Verdana" w:hAnsi="Verdana" w:cs="Courier New"/>
                <w:sz w:val="28"/>
                <w:szCs w:val="24"/>
                <w:u w:val="single"/>
              </w:rPr>
              <w:t>badajo</w:t>
            </w:r>
            <w:r w:rsidRPr="000444AD">
              <w:rPr>
                <w:rFonts w:ascii="Verdana" w:hAnsi="Verdana" w:cs="Courier New"/>
                <w:sz w:val="28"/>
                <w:szCs w:val="24"/>
              </w:rPr>
              <w:t xml:space="preserve"> de una campana, echando insultos y contando sus celos, reprochando la </w:t>
            </w:r>
            <w:proofErr w:type="spellStart"/>
            <w:r w:rsidRPr="000444AD">
              <w:rPr>
                <w:rFonts w:ascii="Verdana" w:hAnsi="Verdana" w:cs="Courier New"/>
                <w:sz w:val="28"/>
                <w:szCs w:val="24"/>
                <w:u w:val="single"/>
              </w:rPr>
              <w:t>fodonguez</w:t>
            </w:r>
            <w:proofErr w:type="spellEnd"/>
            <w:r w:rsidRPr="000444AD">
              <w:rPr>
                <w:rFonts w:ascii="Verdana" w:hAnsi="Verdana" w:cs="Courier New"/>
                <w:sz w:val="28"/>
                <w:szCs w:val="24"/>
              </w:rPr>
              <w:t xml:space="preserve"> y maldiciendo a su familia política, todo con tal ferocidad, que las tranquilas mujeres corrieron a esconderse tras los secadores y dejaron sola a Consuelito, que lloraba suave y aterradoramente, presa de la tormenta de su marido.</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Fue entonces cuando, agitando sus uñas recién pintadas, salió de un rincón la tía Chila.</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xml:space="preserve">– Usted se larga de aquí – le dijo al hombre, acercándose a él como si toda su vida se la hubiera pasado desarmando vaqueros en las cantinas –. Usted no asusta a nadie con sus gritos. Cobarde, hijo de la chingada. Ya estamos hartas. Ya no tenemos miedo. </w:t>
            </w:r>
            <w:proofErr w:type="spellStart"/>
            <w:r w:rsidRPr="000444AD">
              <w:rPr>
                <w:rFonts w:ascii="Verdana" w:hAnsi="Verdana" w:cs="Courier New"/>
                <w:sz w:val="28"/>
                <w:szCs w:val="24"/>
              </w:rPr>
              <w:t>Déme</w:t>
            </w:r>
            <w:proofErr w:type="spellEnd"/>
            <w:r w:rsidRPr="000444AD">
              <w:rPr>
                <w:rFonts w:ascii="Verdana" w:hAnsi="Verdana" w:cs="Courier New"/>
                <w:sz w:val="28"/>
                <w:szCs w:val="24"/>
              </w:rPr>
              <w:t xml:space="preserve"> la pistola si es tan hombre. Valiente hombre valiente. Si tiene algo que arreglar con su señora diríjase a mí, que soy su representante. ¿Está usted celoso? ¿De quién está celoso? ¿De los tres niños que Consuelo se pasa contemplando? ¿De las veinte cazuelas entre las que vive? ¿De sus agujas de tejer, de su bata de casa? Esta pobre Consuelito que no ve más </w:t>
            </w:r>
            <w:r w:rsidRPr="000444AD">
              <w:rPr>
                <w:rFonts w:ascii="Verdana" w:hAnsi="Verdana" w:cs="Courier New"/>
                <w:sz w:val="28"/>
                <w:szCs w:val="24"/>
              </w:rPr>
              <w:lastRenderedPageBreak/>
              <w:t xml:space="preserve">allá de sus narices, que se dedica a </w:t>
            </w:r>
            <w:proofErr w:type="spellStart"/>
            <w:r w:rsidRPr="000444AD">
              <w:rPr>
                <w:rFonts w:ascii="Verdana" w:hAnsi="Verdana" w:cs="Courier New"/>
                <w:sz w:val="28"/>
                <w:szCs w:val="24"/>
                <w:u w:val="single"/>
              </w:rPr>
              <w:t>consecuentar</w:t>
            </w:r>
            <w:proofErr w:type="spellEnd"/>
            <w:r w:rsidRPr="000444AD">
              <w:rPr>
                <w:rFonts w:ascii="Verdana" w:hAnsi="Verdana" w:cs="Courier New"/>
                <w:sz w:val="28"/>
                <w:szCs w:val="24"/>
              </w:rPr>
              <w:t xml:space="preserve"> sus necesidades, a ésta le viene usted a hacer un escándalo aquí, donde todas vamos a chillar como ratones asustados. Ni lo sueñe, berrinches a otra parte. Hilo de aquí: hilo, hilo, hilo – dijo la tía Chila tronando los dedos y arrimándose al hombre aquel, que se había puesto morado de rabia y que ya sin pistola estuvo a punto de provocar en el salón un ataque de risa –. Hasta nunca, señor – remató la tía Chila –. Y si necesita comprensión vaya a buscar a mi marido. Con suerte y hasta logra que también de usted se compadezca toda la ciudad.</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Lo llevó hacia la puerta dándole empujones y cuando lo puso en la banqueta cerró con triple llave.</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Cabrones éstos – oyeron decir, casi para sí, a la tía Chila.</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Un aplauso la recibió de regreso y ella hizo una larga caravana.</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Por fin lo dije – murmuró después.</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Así que a ti también – dijo Consuelito.</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 Una vez – contestó Chila, con un gesto de vergüenza.</w:t>
            </w:r>
          </w:p>
          <w:p w:rsidR="000444AD" w:rsidRPr="000444AD" w:rsidRDefault="000444AD" w:rsidP="000444AD">
            <w:pPr>
              <w:jc w:val="both"/>
              <w:rPr>
                <w:rFonts w:ascii="Verdana" w:hAnsi="Verdana" w:cs="Courier New"/>
                <w:sz w:val="28"/>
                <w:szCs w:val="24"/>
              </w:rPr>
            </w:pPr>
            <w:r w:rsidRPr="000444AD">
              <w:rPr>
                <w:rFonts w:ascii="Verdana" w:hAnsi="Verdana" w:cs="Courier New"/>
                <w:sz w:val="28"/>
                <w:szCs w:val="24"/>
              </w:rPr>
              <w:t>Del salón de Inesita salió la noticia rápida y generosa como el olor a pan. Y nadie volvió a hablar mal de la tía Chila Huerta, porque hubo siempre alguien, o una amiga de la amiga de alguien que estuvo en el salón de belleza aquella mañana, dispuesta a impedirlo.</w:t>
            </w:r>
          </w:p>
          <w:p w:rsidR="000444AD" w:rsidRPr="000444AD" w:rsidRDefault="000444AD" w:rsidP="0003767B">
            <w:pPr>
              <w:jc w:val="center"/>
              <w:rPr>
                <w:rFonts w:ascii="Verdana" w:hAnsi="Verdana" w:cs="Courier New"/>
                <w:b/>
                <w:sz w:val="28"/>
                <w:szCs w:val="24"/>
              </w:rPr>
            </w:pPr>
          </w:p>
        </w:tc>
      </w:tr>
    </w:tbl>
    <w:p w:rsidR="000444AD" w:rsidRPr="00D34BCB" w:rsidRDefault="000444AD" w:rsidP="0003767B">
      <w:pPr>
        <w:jc w:val="center"/>
        <w:rPr>
          <w:rFonts w:ascii="Verdana" w:hAnsi="Verdana"/>
          <w:b/>
          <w:sz w:val="24"/>
          <w:szCs w:val="24"/>
        </w:rPr>
      </w:pPr>
    </w:p>
    <w:p w:rsidR="009D53AF" w:rsidRPr="0003767B" w:rsidRDefault="009D53AF" w:rsidP="009D53AF">
      <w:pPr>
        <w:jc w:val="both"/>
        <w:rPr>
          <w:rFonts w:ascii="Verdana" w:hAnsi="Verdana"/>
          <w:sz w:val="24"/>
          <w:szCs w:val="24"/>
        </w:rPr>
      </w:pPr>
      <w:r w:rsidRPr="0003767B">
        <w:rPr>
          <w:rFonts w:ascii="Verdana" w:hAnsi="Verdana"/>
          <w:sz w:val="24"/>
          <w:szCs w:val="24"/>
        </w:rPr>
        <w:tab/>
      </w:r>
    </w:p>
    <w:sectPr w:rsidR="009D53AF" w:rsidRPr="0003767B" w:rsidSect="0003767B">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spiraNar-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58EF"/>
    <w:multiLevelType w:val="multilevel"/>
    <w:tmpl w:val="165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EE"/>
    <w:rsid w:val="0003767B"/>
    <w:rsid w:val="000444AD"/>
    <w:rsid w:val="003E526D"/>
    <w:rsid w:val="0046097E"/>
    <w:rsid w:val="006B2C83"/>
    <w:rsid w:val="00874C68"/>
    <w:rsid w:val="008C7E97"/>
    <w:rsid w:val="00995043"/>
    <w:rsid w:val="009D53AF"/>
    <w:rsid w:val="00D34BCB"/>
    <w:rsid w:val="00F52DEE"/>
    <w:rsid w:val="00F56AA3"/>
    <w:rsid w:val="00FA0F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1BA9"/>
  <w15:chartTrackingRefBased/>
  <w15:docId w15:val="{6C37A9BC-0DF9-415F-A152-7B091994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tulo1">
    <w:name w:val="heading 1"/>
    <w:basedOn w:val="Normal"/>
    <w:link w:val="Ttulo1Car"/>
    <w:uiPriority w:val="9"/>
    <w:qFormat/>
    <w:rsid w:val="00F52D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3">
    <w:name w:val="heading 3"/>
    <w:basedOn w:val="Normal"/>
    <w:link w:val="Ttulo3Car"/>
    <w:uiPriority w:val="9"/>
    <w:qFormat/>
    <w:rsid w:val="00F52DEE"/>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4">
    <w:name w:val="heading 4"/>
    <w:basedOn w:val="Normal"/>
    <w:link w:val="Ttulo4Car"/>
    <w:uiPriority w:val="9"/>
    <w:qFormat/>
    <w:rsid w:val="00F52DEE"/>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F52DEE"/>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2DEE"/>
    <w:rPr>
      <w:rFonts w:ascii="Times New Roman" w:eastAsia="Times New Roman" w:hAnsi="Times New Roman" w:cs="Times New Roman"/>
      <w:b/>
      <w:bCs/>
      <w:kern w:val="36"/>
      <w:sz w:val="48"/>
      <w:szCs w:val="48"/>
      <w:lang w:eastAsia="es-CL"/>
    </w:rPr>
  </w:style>
  <w:style w:type="character" w:customStyle="1" w:styleId="Ttulo3Car">
    <w:name w:val="Título 3 Car"/>
    <w:basedOn w:val="Fuentedeprrafopredeter"/>
    <w:link w:val="Ttulo3"/>
    <w:uiPriority w:val="9"/>
    <w:rsid w:val="00F52DEE"/>
    <w:rPr>
      <w:rFonts w:ascii="Times New Roman" w:eastAsia="Times New Roman" w:hAnsi="Times New Roman" w:cs="Times New Roman"/>
      <w:b/>
      <w:bCs/>
      <w:sz w:val="27"/>
      <w:szCs w:val="27"/>
      <w:lang w:eastAsia="es-CL"/>
    </w:rPr>
  </w:style>
  <w:style w:type="character" w:customStyle="1" w:styleId="Ttulo4Car">
    <w:name w:val="Título 4 Car"/>
    <w:basedOn w:val="Fuentedeprrafopredeter"/>
    <w:link w:val="Ttulo4"/>
    <w:uiPriority w:val="9"/>
    <w:rsid w:val="00F52DEE"/>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F52DEE"/>
    <w:rPr>
      <w:rFonts w:ascii="Times New Roman" w:eastAsia="Times New Roman" w:hAnsi="Times New Roman" w:cs="Times New Roman"/>
      <w:b/>
      <w:bCs/>
      <w:sz w:val="20"/>
      <w:szCs w:val="20"/>
      <w:lang w:eastAsia="es-CL"/>
    </w:rPr>
  </w:style>
  <w:style w:type="paragraph" w:customStyle="1" w:styleId="post-meta">
    <w:name w:val="post-meta"/>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52DEE"/>
    <w:rPr>
      <w:color w:val="0000FF"/>
      <w:u w:val="single"/>
    </w:rPr>
  </w:style>
  <w:style w:type="character" w:customStyle="1" w:styleId="comments-number">
    <w:name w:val="comments-number"/>
    <w:basedOn w:val="Fuentedeprrafopredeter"/>
    <w:rsid w:val="00F52DEE"/>
  </w:style>
  <w:style w:type="paragraph" w:styleId="NormalWeb">
    <w:name w:val="Normal (Web)"/>
    <w:basedOn w:val="Normal"/>
    <w:uiPriority w:val="99"/>
    <w:semiHidden/>
    <w:unhideWhenUsed/>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z-Principiodelformulario">
    <w:name w:val="HTML Top of Form"/>
    <w:basedOn w:val="Normal"/>
    <w:next w:val="Normal"/>
    <w:link w:val="z-PrincipiodelformularioCar"/>
    <w:hidden/>
    <w:uiPriority w:val="99"/>
    <w:semiHidden/>
    <w:unhideWhenUsed/>
    <w:rsid w:val="00F52DEE"/>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F52DEE"/>
    <w:rPr>
      <w:rFonts w:ascii="Arial" w:eastAsia="Times New Roman" w:hAnsi="Arial" w:cs="Arial"/>
      <w:vanish/>
      <w:sz w:val="16"/>
      <w:szCs w:val="16"/>
      <w:lang w:eastAsia="es-CL"/>
    </w:rPr>
  </w:style>
  <w:style w:type="paragraph" w:customStyle="1" w:styleId="comment-notes">
    <w:name w:val="comment-notes"/>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required">
    <w:name w:val="required"/>
    <w:basedOn w:val="Fuentedeprrafopredeter"/>
    <w:rsid w:val="00F52DEE"/>
  </w:style>
  <w:style w:type="paragraph" w:customStyle="1" w:styleId="comment-form-comment">
    <w:name w:val="comment-form-comment"/>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omment-form-author">
    <w:name w:val="comment-form-author"/>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omment-form-email">
    <w:name w:val="comment-form-email"/>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comment-form-url">
    <w:name w:val="comment-form-url"/>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form-submit">
    <w:name w:val="form-submit"/>
    <w:basedOn w:val="Normal"/>
    <w:rsid w:val="00F52DE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z-Finaldelformulario">
    <w:name w:val="HTML Bottom of Form"/>
    <w:basedOn w:val="Normal"/>
    <w:next w:val="Normal"/>
    <w:link w:val="z-FinaldelformularioCar"/>
    <w:hidden/>
    <w:uiPriority w:val="99"/>
    <w:semiHidden/>
    <w:unhideWhenUsed/>
    <w:rsid w:val="00F52DEE"/>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semiHidden/>
    <w:rsid w:val="00F52DEE"/>
    <w:rPr>
      <w:rFonts w:ascii="Arial" w:eastAsia="Times New Roman" w:hAnsi="Arial" w:cs="Arial"/>
      <w:vanish/>
      <w:sz w:val="16"/>
      <w:szCs w:val="16"/>
      <w:lang w:eastAsia="es-CL"/>
    </w:rPr>
  </w:style>
  <w:style w:type="table" w:styleId="Tablaconcuadrcula">
    <w:name w:val="Table Grid"/>
    <w:basedOn w:val="Tablanormal"/>
    <w:uiPriority w:val="39"/>
    <w:rsid w:val="0004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284965">
      <w:bodyDiv w:val="1"/>
      <w:marLeft w:val="0"/>
      <w:marRight w:val="0"/>
      <w:marTop w:val="0"/>
      <w:marBottom w:val="0"/>
      <w:divBdr>
        <w:top w:val="none" w:sz="0" w:space="0" w:color="auto"/>
        <w:left w:val="none" w:sz="0" w:space="0" w:color="auto"/>
        <w:bottom w:val="none" w:sz="0" w:space="0" w:color="auto"/>
        <w:right w:val="none" w:sz="0" w:space="0" w:color="auto"/>
      </w:divBdr>
      <w:divsChild>
        <w:div w:id="1542546572">
          <w:marLeft w:val="0"/>
          <w:marRight w:val="0"/>
          <w:marTop w:val="0"/>
          <w:marBottom w:val="0"/>
          <w:divBdr>
            <w:top w:val="none" w:sz="0" w:space="0" w:color="auto"/>
            <w:left w:val="none" w:sz="0" w:space="0" w:color="auto"/>
            <w:bottom w:val="none" w:sz="0" w:space="0" w:color="auto"/>
            <w:right w:val="none" w:sz="0" w:space="0" w:color="auto"/>
          </w:divBdr>
        </w:div>
        <w:div w:id="2118715656">
          <w:marLeft w:val="0"/>
          <w:marRight w:val="0"/>
          <w:marTop w:val="0"/>
          <w:marBottom w:val="0"/>
          <w:divBdr>
            <w:top w:val="none" w:sz="0" w:space="0" w:color="auto"/>
            <w:left w:val="none" w:sz="0" w:space="0" w:color="auto"/>
            <w:bottom w:val="none" w:sz="0" w:space="0" w:color="auto"/>
            <w:right w:val="none" w:sz="0" w:space="0" w:color="auto"/>
          </w:divBdr>
        </w:div>
        <w:div w:id="1929072496">
          <w:marLeft w:val="0"/>
          <w:marRight w:val="0"/>
          <w:marTop w:val="0"/>
          <w:marBottom w:val="0"/>
          <w:divBdr>
            <w:top w:val="none" w:sz="0" w:space="0" w:color="auto"/>
            <w:left w:val="none" w:sz="0" w:space="0" w:color="auto"/>
            <w:bottom w:val="none" w:sz="0" w:space="0" w:color="auto"/>
            <w:right w:val="none" w:sz="0" w:space="0" w:color="auto"/>
          </w:divBdr>
          <w:divsChild>
            <w:div w:id="206140741">
              <w:marLeft w:val="0"/>
              <w:marRight w:val="0"/>
              <w:marTop w:val="0"/>
              <w:marBottom w:val="0"/>
              <w:divBdr>
                <w:top w:val="none" w:sz="0" w:space="0" w:color="auto"/>
                <w:left w:val="none" w:sz="0" w:space="0" w:color="auto"/>
                <w:bottom w:val="none" w:sz="0" w:space="0" w:color="auto"/>
                <w:right w:val="none" w:sz="0" w:space="0" w:color="auto"/>
              </w:divBdr>
            </w:div>
          </w:divsChild>
        </w:div>
        <w:div w:id="213667166">
          <w:marLeft w:val="0"/>
          <w:marRight w:val="0"/>
          <w:marTop w:val="0"/>
          <w:marBottom w:val="450"/>
          <w:divBdr>
            <w:top w:val="none" w:sz="0" w:space="0" w:color="auto"/>
            <w:left w:val="none" w:sz="0" w:space="0" w:color="auto"/>
            <w:bottom w:val="none" w:sz="0" w:space="0" w:color="auto"/>
            <w:right w:val="none" w:sz="0" w:space="0" w:color="auto"/>
          </w:divBdr>
        </w:div>
        <w:div w:id="16272575">
          <w:marLeft w:val="0"/>
          <w:marRight w:val="0"/>
          <w:marTop w:val="0"/>
          <w:marBottom w:val="450"/>
          <w:divBdr>
            <w:top w:val="none" w:sz="0" w:space="0" w:color="auto"/>
            <w:left w:val="none" w:sz="0" w:space="0" w:color="auto"/>
            <w:bottom w:val="none" w:sz="0" w:space="0" w:color="auto"/>
            <w:right w:val="none" w:sz="0" w:space="0" w:color="auto"/>
          </w:divBdr>
          <w:divsChild>
            <w:div w:id="1785811390">
              <w:marLeft w:val="0"/>
              <w:marRight w:val="0"/>
              <w:marTop w:val="0"/>
              <w:marBottom w:val="0"/>
              <w:divBdr>
                <w:top w:val="none" w:sz="0" w:space="0" w:color="auto"/>
                <w:left w:val="none" w:sz="0" w:space="0" w:color="auto"/>
                <w:bottom w:val="none" w:sz="0" w:space="0" w:color="auto"/>
                <w:right w:val="none" w:sz="0" w:space="0" w:color="auto"/>
              </w:divBdr>
            </w:div>
          </w:divsChild>
        </w:div>
        <w:div w:id="628390789">
          <w:marLeft w:val="0"/>
          <w:marRight w:val="0"/>
          <w:marTop w:val="0"/>
          <w:marBottom w:val="450"/>
          <w:divBdr>
            <w:top w:val="none" w:sz="0" w:space="0" w:color="auto"/>
            <w:left w:val="none" w:sz="0" w:space="0" w:color="auto"/>
            <w:bottom w:val="none" w:sz="0" w:space="0" w:color="auto"/>
            <w:right w:val="none" w:sz="0" w:space="0" w:color="auto"/>
          </w:divBdr>
          <w:divsChild>
            <w:div w:id="12073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cente.carolina.vega.antia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dcterms:created xsi:type="dcterms:W3CDTF">2020-05-15T22:56:00Z</dcterms:created>
  <dcterms:modified xsi:type="dcterms:W3CDTF">2020-05-15T22:56:00Z</dcterms:modified>
</cp:coreProperties>
</file>